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558C" w14:textId="77777777" w:rsidR="004E4ECD" w:rsidRDefault="004E4ECD" w:rsidP="009575FD">
      <w:pPr>
        <w:autoSpaceDE w:val="0"/>
        <w:autoSpaceDN w:val="0"/>
        <w:adjustRightInd w:val="0"/>
        <w:spacing w:after="0"/>
        <w:jc w:val="center"/>
        <w:rPr>
          <w:rFonts w:cstheme="minorHAnsi"/>
          <w:b/>
          <w:bCs/>
          <w:sz w:val="44"/>
          <w:szCs w:val="44"/>
        </w:rPr>
      </w:pPr>
      <w:r>
        <w:rPr>
          <w:noProof/>
          <w:lang w:eastAsia="en-GB"/>
        </w:rPr>
        <w:drawing>
          <wp:anchor distT="0" distB="0" distL="114300" distR="114300" simplePos="0" relativeHeight="251659264" behindDoc="0" locked="0" layoutInCell="1" allowOverlap="1" wp14:anchorId="10538539" wp14:editId="6F2AA309">
            <wp:simplePos x="0" y="0"/>
            <wp:positionH relativeFrom="margin">
              <wp:align>center</wp:align>
            </wp:positionH>
            <wp:positionV relativeFrom="page">
              <wp:posOffset>-419100</wp:posOffset>
            </wp:positionV>
            <wp:extent cx="3352800" cy="3352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covery Identity-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2800" cy="3352800"/>
                    </a:xfrm>
                    <a:prstGeom prst="rect">
                      <a:avLst/>
                    </a:prstGeom>
                  </pic:spPr>
                </pic:pic>
              </a:graphicData>
            </a:graphic>
            <wp14:sizeRelH relativeFrom="margin">
              <wp14:pctWidth>0</wp14:pctWidth>
            </wp14:sizeRelH>
            <wp14:sizeRelV relativeFrom="margin">
              <wp14:pctHeight>0</wp14:pctHeight>
            </wp14:sizeRelV>
          </wp:anchor>
        </w:drawing>
      </w:r>
    </w:p>
    <w:p w14:paraId="5FF7B566" w14:textId="77777777" w:rsidR="004E4ECD" w:rsidRDefault="004E4ECD" w:rsidP="009575FD">
      <w:pPr>
        <w:autoSpaceDE w:val="0"/>
        <w:autoSpaceDN w:val="0"/>
        <w:adjustRightInd w:val="0"/>
        <w:spacing w:after="0"/>
        <w:jc w:val="center"/>
        <w:rPr>
          <w:rFonts w:cstheme="minorHAnsi"/>
          <w:b/>
          <w:bCs/>
          <w:sz w:val="44"/>
          <w:szCs w:val="44"/>
        </w:rPr>
      </w:pPr>
    </w:p>
    <w:p w14:paraId="3CF6E638" w14:textId="77777777" w:rsidR="004E4ECD" w:rsidRDefault="004E4ECD" w:rsidP="009575FD">
      <w:pPr>
        <w:autoSpaceDE w:val="0"/>
        <w:autoSpaceDN w:val="0"/>
        <w:adjustRightInd w:val="0"/>
        <w:spacing w:after="0"/>
        <w:jc w:val="center"/>
        <w:rPr>
          <w:rFonts w:cstheme="minorHAnsi"/>
          <w:b/>
          <w:bCs/>
          <w:sz w:val="44"/>
          <w:szCs w:val="44"/>
        </w:rPr>
      </w:pPr>
    </w:p>
    <w:p w14:paraId="66EAB5DA" w14:textId="689D9713" w:rsidR="004E4ECD" w:rsidRDefault="004E4ECD" w:rsidP="009575FD">
      <w:pPr>
        <w:autoSpaceDE w:val="0"/>
        <w:autoSpaceDN w:val="0"/>
        <w:adjustRightInd w:val="0"/>
        <w:spacing w:after="0"/>
        <w:jc w:val="center"/>
        <w:rPr>
          <w:rFonts w:cstheme="minorHAnsi"/>
          <w:b/>
          <w:bCs/>
          <w:sz w:val="44"/>
          <w:szCs w:val="44"/>
        </w:rPr>
      </w:pPr>
    </w:p>
    <w:p w14:paraId="554F5F49" w14:textId="2BA592E5" w:rsidR="004E4ECD" w:rsidRDefault="004E4ECD" w:rsidP="009575FD">
      <w:pPr>
        <w:autoSpaceDE w:val="0"/>
        <w:autoSpaceDN w:val="0"/>
        <w:adjustRightInd w:val="0"/>
        <w:spacing w:after="0"/>
        <w:jc w:val="center"/>
        <w:rPr>
          <w:rFonts w:cstheme="minorHAnsi"/>
          <w:b/>
          <w:bCs/>
          <w:sz w:val="44"/>
          <w:szCs w:val="44"/>
        </w:rPr>
      </w:pPr>
    </w:p>
    <w:p w14:paraId="61074D5B" w14:textId="60D6AF73" w:rsidR="004E4ECD" w:rsidRDefault="00897280" w:rsidP="009575FD">
      <w:pPr>
        <w:autoSpaceDE w:val="0"/>
        <w:autoSpaceDN w:val="0"/>
        <w:adjustRightInd w:val="0"/>
        <w:spacing w:after="0"/>
        <w:jc w:val="center"/>
        <w:rPr>
          <w:rFonts w:cstheme="minorHAnsi"/>
          <w:b/>
          <w:bCs/>
          <w:sz w:val="44"/>
          <w:szCs w:val="44"/>
        </w:rPr>
      </w:pPr>
      <w:r w:rsidRPr="00A10ED6">
        <w:rPr>
          <w:noProof/>
          <w:szCs w:val="22"/>
        </w:rPr>
        <w:drawing>
          <wp:anchor distT="0" distB="0" distL="114300" distR="114300" simplePos="0" relativeHeight="251662336" behindDoc="0" locked="0" layoutInCell="1" allowOverlap="1" wp14:anchorId="312F9D55" wp14:editId="2715C757">
            <wp:simplePos x="0" y="0"/>
            <wp:positionH relativeFrom="margin">
              <wp:align>center</wp:align>
            </wp:positionH>
            <wp:positionV relativeFrom="paragraph">
              <wp:posOffset>259715</wp:posOffset>
            </wp:positionV>
            <wp:extent cx="1837690" cy="1856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37690" cy="1856105"/>
                    </a:xfrm>
                    <a:prstGeom prst="rect">
                      <a:avLst/>
                    </a:prstGeom>
                  </pic:spPr>
                </pic:pic>
              </a:graphicData>
            </a:graphic>
            <wp14:sizeRelH relativeFrom="margin">
              <wp14:pctWidth>0</wp14:pctWidth>
            </wp14:sizeRelH>
            <wp14:sizeRelV relativeFrom="margin">
              <wp14:pctHeight>0</wp14:pctHeight>
            </wp14:sizeRelV>
          </wp:anchor>
        </w:drawing>
      </w:r>
    </w:p>
    <w:p w14:paraId="702F9417" w14:textId="23B48ECA" w:rsidR="004E4ECD" w:rsidRDefault="004E4ECD" w:rsidP="009575FD">
      <w:pPr>
        <w:autoSpaceDE w:val="0"/>
        <w:autoSpaceDN w:val="0"/>
        <w:adjustRightInd w:val="0"/>
        <w:spacing w:after="0"/>
        <w:jc w:val="center"/>
        <w:rPr>
          <w:rFonts w:cstheme="minorHAnsi"/>
          <w:b/>
          <w:bCs/>
          <w:sz w:val="44"/>
          <w:szCs w:val="44"/>
        </w:rPr>
      </w:pPr>
    </w:p>
    <w:p w14:paraId="6C51361B" w14:textId="77777777" w:rsidR="004E4ECD" w:rsidRDefault="004E4ECD" w:rsidP="009575FD">
      <w:pPr>
        <w:autoSpaceDE w:val="0"/>
        <w:autoSpaceDN w:val="0"/>
        <w:adjustRightInd w:val="0"/>
        <w:spacing w:after="0"/>
        <w:jc w:val="center"/>
        <w:rPr>
          <w:rFonts w:cstheme="minorHAnsi"/>
          <w:b/>
          <w:bCs/>
          <w:sz w:val="44"/>
          <w:szCs w:val="44"/>
        </w:rPr>
      </w:pPr>
    </w:p>
    <w:p w14:paraId="02959E7A" w14:textId="77777777" w:rsidR="004E4ECD" w:rsidRDefault="004E4ECD" w:rsidP="009575FD">
      <w:pPr>
        <w:autoSpaceDE w:val="0"/>
        <w:autoSpaceDN w:val="0"/>
        <w:adjustRightInd w:val="0"/>
        <w:spacing w:after="0"/>
        <w:jc w:val="center"/>
        <w:rPr>
          <w:rFonts w:cstheme="minorHAnsi"/>
          <w:b/>
          <w:bCs/>
          <w:sz w:val="44"/>
          <w:szCs w:val="44"/>
        </w:rPr>
      </w:pPr>
    </w:p>
    <w:p w14:paraId="40ED5AC1" w14:textId="77777777" w:rsidR="004E4ECD" w:rsidRDefault="004E4ECD" w:rsidP="009575FD">
      <w:pPr>
        <w:autoSpaceDE w:val="0"/>
        <w:autoSpaceDN w:val="0"/>
        <w:adjustRightInd w:val="0"/>
        <w:spacing w:after="0"/>
        <w:jc w:val="center"/>
        <w:rPr>
          <w:rFonts w:cstheme="minorHAnsi"/>
          <w:b/>
          <w:bCs/>
          <w:sz w:val="44"/>
          <w:szCs w:val="44"/>
        </w:rPr>
      </w:pPr>
    </w:p>
    <w:p w14:paraId="6CBF6CF0" w14:textId="77777777" w:rsidR="004E4ECD" w:rsidRDefault="004E4ECD" w:rsidP="009575FD">
      <w:pPr>
        <w:autoSpaceDE w:val="0"/>
        <w:autoSpaceDN w:val="0"/>
        <w:adjustRightInd w:val="0"/>
        <w:spacing w:after="0"/>
        <w:jc w:val="center"/>
        <w:rPr>
          <w:rFonts w:cstheme="minorHAnsi"/>
          <w:b/>
          <w:bCs/>
          <w:sz w:val="44"/>
          <w:szCs w:val="44"/>
        </w:rPr>
      </w:pPr>
    </w:p>
    <w:p w14:paraId="06C32755" w14:textId="77777777" w:rsidR="004E4ECD" w:rsidRDefault="004E4ECD" w:rsidP="009575FD">
      <w:pPr>
        <w:autoSpaceDE w:val="0"/>
        <w:autoSpaceDN w:val="0"/>
        <w:adjustRightInd w:val="0"/>
        <w:spacing w:after="0"/>
        <w:jc w:val="center"/>
        <w:rPr>
          <w:rFonts w:cstheme="minorHAnsi"/>
          <w:b/>
          <w:bCs/>
          <w:sz w:val="44"/>
          <w:szCs w:val="44"/>
        </w:rPr>
      </w:pPr>
    </w:p>
    <w:p w14:paraId="07C889FA" w14:textId="77777777" w:rsidR="004E4ECD" w:rsidRDefault="004E4ECD" w:rsidP="009575FD">
      <w:pPr>
        <w:autoSpaceDE w:val="0"/>
        <w:autoSpaceDN w:val="0"/>
        <w:adjustRightInd w:val="0"/>
        <w:spacing w:after="0"/>
        <w:jc w:val="center"/>
        <w:rPr>
          <w:rFonts w:cstheme="minorHAnsi"/>
          <w:b/>
          <w:bCs/>
          <w:sz w:val="44"/>
          <w:szCs w:val="44"/>
        </w:rPr>
      </w:pPr>
    </w:p>
    <w:p w14:paraId="6B233D90" w14:textId="77777777" w:rsidR="00493CD3" w:rsidRDefault="00493CD3" w:rsidP="009575FD">
      <w:pPr>
        <w:autoSpaceDE w:val="0"/>
        <w:autoSpaceDN w:val="0"/>
        <w:adjustRightInd w:val="0"/>
        <w:spacing w:after="0"/>
        <w:jc w:val="center"/>
        <w:rPr>
          <w:rFonts w:cstheme="minorHAnsi"/>
          <w:b/>
          <w:bCs/>
          <w:sz w:val="44"/>
          <w:szCs w:val="44"/>
        </w:rPr>
      </w:pPr>
    </w:p>
    <w:p w14:paraId="3D484F1E" w14:textId="77777777" w:rsidR="00493CD3" w:rsidRDefault="00493CD3" w:rsidP="009575FD">
      <w:pPr>
        <w:autoSpaceDE w:val="0"/>
        <w:autoSpaceDN w:val="0"/>
        <w:adjustRightInd w:val="0"/>
        <w:spacing w:after="0"/>
        <w:jc w:val="center"/>
        <w:rPr>
          <w:rFonts w:cstheme="minorHAnsi"/>
          <w:b/>
          <w:bCs/>
          <w:sz w:val="44"/>
          <w:szCs w:val="44"/>
        </w:rPr>
      </w:pPr>
    </w:p>
    <w:p w14:paraId="71A5659A" w14:textId="77777777" w:rsidR="00493CD3" w:rsidRDefault="00493CD3" w:rsidP="009575FD">
      <w:pPr>
        <w:autoSpaceDE w:val="0"/>
        <w:autoSpaceDN w:val="0"/>
        <w:adjustRightInd w:val="0"/>
        <w:spacing w:after="0"/>
        <w:jc w:val="center"/>
        <w:rPr>
          <w:rFonts w:cstheme="minorHAnsi"/>
          <w:b/>
          <w:bCs/>
          <w:sz w:val="44"/>
          <w:szCs w:val="44"/>
        </w:rPr>
      </w:pPr>
    </w:p>
    <w:p w14:paraId="00711890" w14:textId="77777777" w:rsidR="00493CD3" w:rsidRDefault="00493CD3" w:rsidP="009575FD">
      <w:pPr>
        <w:autoSpaceDE w:val="0"/>
        <w:autoSpaceDN w:val="0"/>
        <w:adjustRightInd w:val="0"/>
        <w:spacing w:after="0"/>
        <w:jc w:val="center"/>
        <w:rPr>
          <w:rFonts w:cstheme="minorHAnsi"/>
          <w:b/>
          <w:bCs/>
          <w:sz w:val="44"/>
          <w:szCs w:val="44"/>
        </w:rPr>
      </w:pPr>
    </w:p>
    <w:p w14:paraId="330985B1" w14:textId="7137B03D" w:rsidR="004E4ECD" w:rsidRDefault="004E4ECD" w:rsidP="009575FD">
      <w:pPr>
        <w:autoSpaceDE w:val="0"/>
        <w:autoSpaceDN w:val="0"/>
        <w:adjustRightInd w:val="0"/>
        <w:spacing w:after="0"/>
        <w:jc w:val="center"/>
        <w:rPr>
          <w:rFonts w:cstheme="minorHAnsi"/>
          <w:b/>
          <w:bCs/>
          <w:sz w:val="44"/>
          <w:szCs w:val="44"/>
        </w:rPr>
      </w:pPr>
      <w:r>
        <w:rPr>
          <w:rFonts w:cstheme="minorHAnsi"/>
          <w:b/>
          <w:bCs/>
          <w:sz w:val="44"/>
          <w:szCs w:val="44"/>
        </w:rPr>
        <w:t xml:space="preserve">Admissions Policy </w:t>
      </w:r>
    </w:p>
    <w:p w14:paraId="3361E1BC" w14:textId="7CC316F9" w:rsidR="004E4ECD" w:rsidRDefault="004E4ECD" w:rsidP="009575FD">
      <w:pPr>
        <w:autoSpaceDE w:val="0"/>
        <w:autoSpaceDN w:val="0"/>
        <w:adjustRightInd w:val="0"/>
        <w:spacing w:after="0"/>
        <w:jc w:val="center"/>
        <w:rPr>
          <w:rFonts w:cstheme="minorHAnsi"/>
          <w:b/>
          <w:bCs/>
          <w:sz w:val="44"/>
          <w:szCs w:val="44"/>
        </w:rPr>
      </w:pPr>
      <w:r>
        <w:rPr>
          <w:rFonts w:cstheme="minorHAnsi"/>
          <w:b/>
          <w:bCs/>
          <w:sz w:val="44"/>
          <w:szCs w:val="44"/>
        </w:rPr>
        <w:t>for Academic Year 202</w:t>
      </w:r>
      <w:r w:rsidR="00E8383A">
        <w:rPr>
          <w:rFonts w:cstheme="minorHAnsi"/>
          <w:b/>
          <w:bCs/>
          <w:sz w:val="44"/>
          <w:szCs w:val="44"/>
        </w:rPr>
        <w:t>7</w:t>
      </w:r>
      <w:r>
        <w:rPr>
          <w:rFonts w:cstheme="minorHAnsi"/>
          <w:b/>
          <w:bCs/>
          <w:sz w:val="44"/>
          <w:szCs w:val="44"/>
        </w:rPr>
        <w:t>/2</w:t>
      </w:r>
      <w:r w:rsidR="00E8383A">
        <w:rPr>
          <w:rFonts w:cstheme="minorHAnsi"/>
          <w:b/>
          <w:bCs/>
          <w:sz w:val="44"/>
          <w:szCs w:val="44"/>
        </w:rPr>
        <w:t>8</w:t>
      </w:r>
    </w:p>
    <w:p w14:paraId="094FAD57" w14:textId="77777777" w:rsidR="004E4ECD" w:rsidRPr="00AC04BC" w:rsidRDefault="004E4ECD" w:rsidP="009575FD">
      <w:pPr>
        <w:autoSpaceDE w:val="0"/>
        <w:autoSpaceDN w:val="0"/>
        <w:adjustRightInd w:val="0"/>
        <w:spacing w:after="0"/>
        <w:rPr>
          <w:rFonts w:cstheme="minorHAnsi"/>
          <w:b/>
          <w:bCs/>
          <w:sz w:val="44"/>
          <w:szCs w:val="44"/>
        </w:rPr>
      </w:pPr>
    </w:p>
    <w:p w14:paraId="50B99362" w14:textId="77777777" w:rsidR="004E4ECD" w:rsidRPr="00DB3D8D" w:rsidRDefault="004E4ECD" w:rsidP="009575FD">
      <w:pPr>
        <w:autoSpaceDE w:val="0"/>
        <w:autoSpaceDN w:val="0"/>
        <w:adjustRightInd w:val="0"/>
        <w:spacing w:after="0"/>
        <w:jc w:val="center"/>
        <w:rPr>
          <w:rFonts w:cstheme="minorHAnsi"/>
          <w:sz w:val="44"/>
          <w:szCs w:val="44"/>
        </w:rPr>
      </w:pPr>
    </w:p>
    <w:p w14:paraId="311BBDF7" w14:textId="0DC7FE4B" w:rsidR="004E4ECD" w:rsidRDefault="004E4ECD" w:rsidP="009575FD">
      <w:pPr>
        <w:spacing w:after="0"/>
      </w:pPr>
    </w:p>
    <w:p w14:paraId="4C733CA4" w14:textId="7BEA4A29" w:rsidR="00493CD3" w:rsidRDefault="00493CD3" w:rsidP="009575FD">
      <w:pPr>
        <w:spacing w:after="0"/>
      </w:pPr>
    </w:p>
    <w:p w14:paraId="662C02AD" w14:textId="416F8362" w:rsidR="00493CD3" w:rsidRDefault="00493CD3" w:rsidP="009575FD">
      <w:pPr>
        <w:spacing w:after="0"/>
      </w:pPr>
    </w:p>
    <w:p w14:paraId="6E102CF3" w14:textId="7D996B1F" w:rsidR="00493CD3" w:rsidRDefault="00493CD3" w:rsidP="009575FD">
      <w:pPr>
        <w:spacing w:after="0"/>
      </w:pPr>
    </w:p>
    <w:p w14:paraId="01AF866B" w14:textId="45C4579D" w:rsidR="00493CD3" w:rsidRDefault="00493CD3" w:rsidP="009575FD">
      <w:pPr>
        <w:spacing w:after="0"/>
      </w:pPr>
    </w:p>
    <w:p w14:paraId="18620A57" w14:textId="77777777" w:rsidR="00493CD3" w:rsidRDefault="00493CD3" w:rsidP="009575FD">
      <w:pPr>
        <w:spacing w:after="0"/>
      </w:pPr>
    </w:p>
    <w:sdt>
      <w:sdtPr>
        <w:rPr>
          <w:rFonts w:ascii="Calibri" w:eastAsia="Times New Roman" w:hAnsi="Calibri" w:cs="Times New Roman"/>
          <w:color w:val="auto"/>
          <w:sz w:val="22"/>
          <w:szCs w:val="20"/>
          <w:lang w:val="en-GB"/>
        </w:rPr>
        <w:id w:val="-1076435595"/>
        <w:docPartObj>
          <w:docPartGallery w:val="Table of Contents"/>
          <w:docPartUnique/>
        </w:docPartObj>
      </w:sdtPr>
      <w:sdtEndPr>
        <w:rPr>
          <w:b/>
          <w:bCs/>
          <w:noProof/>
        </w:rPr>
      </w:sdtEndPr>
      <w:sdtContent>
        <w:p w14:paraId="076AF397" w14:textId="4CF4A1B0" w:rsidR="00036426" w:rsidRPr="00036426" w:rsidRDefault="00036426" w:rsidP="00A72BC2">
          <w:pPr>
            <w:pStyle w:val="TOCHeading"/>
            <w:spacing w:line="240" w:lineRule="auto"/>
            <w:rPr>
              <w:rFonts w:asciiTheme="minorHAnsi" w:hAnsiTheme="minorHAnsi" w:cstheme="minorHAnsi"/>
              <w:b/>
              <w:color w:val="auto"/>
              <w:sz w:val="28"/>
              <w:szCs w:val="28"/>
            </w:rPr>
          </w:pPr>
          <w:r w:rsidRPr="00036426">
            <w:rPr>
              <w:rFonts w:asciiTheme="minorHAnsi" w:hAnsiTheme="minorHAnsi" w:cstheme="minorHAnsi"/>
              <w:b/>
              <w:color w:val="auto"/>
              <w:sz w:val="28"/>
              <w:szCs w:val="28"/>
            </w:rPr>
            <w:t>Contents</w:t>
          </w:r>
        </w:p>
        <w:p w14:paraId="62C5A39C" w14:textId="57D5E1CD" w:rsidR="00036426" w:rsidRPr="00036426" w:rsidRDefault="00036426" w:rsidP="00A72BC2">
          <w:pPr>
            <w:pStyle w:val="TOC3"/>
            <w:spacing w:after="0"/>
            <w:rPr>
              <w:rFonts w:asciiTheme="minorHAnsi" w:eastAsiaTheme="minorEastAsia" w:hAnsiTheme="minorHAnsi" w:cstheme="minorBidi"/>
              <w:sz w:val="24"/>
              <w:szCs w:val="24"/>
              <w:lang w:eastAsia="en-GB"/>
            </w:rPr>
          </w:pPr>
          <w:r>
            <w:fldChar w:fldCharType="begin"/>
          </w:r>
          <w:r>
            <w:instrText xml:space="preserve"> TOC \o "1-3" \h \z \u </w:instrText>
          </w:r>
          <w:r>
            <w:fldChar w:fldCharType="separate"/>
          </w:r>
          <w:hyperlink w:anchor="_Toc142383120" w:history="1">
            <w:r w:rsidRPr="00036426">
              <w:rPr>
                <w:rStyle w:val="Hyperlink"/>
                <w:sz w:val="24"/>
                <w:szCs w:val="24"/>
              </w:rPr>
              <w:t>1.</w:t>
            </w:r>
            <w:r w:rsidRPr="00036426">
              <w:rPr>
                <w:rFonts w:asciiTheme="minorHAnsi" w:eastAsiaTheme="minorEastAsia" w:hAnsiTheme="minorHAnsi" w:cstheme="minorBidi"/>
                <w:sz w:val="24"/>
                <w:szCs w:val="24"/>
                <w:lang w:eastAsia="en-GB"/>
              </w:rPr>
              <w:tab/>
            </w:r>
            <w:r w:rsidRPr="00036426">
              <w:rPr>
                <w:rStyle w:val="Hyperlink"/>
                <w:sz w:val="24"/>
                <w:szCs w:val="24"/>
              </w:rPr>
              <w:t>Introduction</w:t>
            </w:r>
            <w:r w:rsidRPr="00036426">
              <w:rPr>
                <w:webHidden/>
                <w:sz w:val="24"/>
                <w:szCs w:val="24"/>
              </w:rPr>
              <w:tab/>
            </w:r>
            <w:r w:rsidRPr="00036426">
              <w:rPr>
                <w:webHidden/>
                <w:sz w:val="24"/>
                <w:szCs w:val="24"/>
              </w:rPr>
              <w:fldChar w:fldCharType="begin"/>
            </w:r>
            <w:r w:rsidRPr="00036426">
              <w:rPr>
                <w:webHidden/>
                <w:sz w:val="24"/>
                <w:szCs w:val="24"/>
              </w:rPr>
              <w:instrText xml:space="preserve"> PAGEREF _Toc142383120 \h </w:instrText>
            </w:r>
            <w:r w:rsidRPr="00036426">
              <w:rPr>
                <w:webHidden/>
                <w:sz w:val="24"/>
                <w:szCs w:val="24"/>
              </w:rPr>
            </w:r>
            <w:r w:rsidRPr="00036426">
              <w:rPr>
                <w:webHidden/>
                <w:sz w:val="24"/>
                <w:szCs w:val="24"/>
              </w:rPr>
              <w:fldChar w:fldCharType="separate"/>
            </w:r>
            <w:r w:rsidR="00B475AE">
              <w:rPr>
                <w:webHidden/>
                <w:sz w:val="24"/>
                <w:szCs w:val="24"/>
              </w:rPr>
              <w:t>3</w:t>
            </w:r>
            <w:r w:rsidRPr="00036426">
              <w:rPr>
                <w:webHidden/>
                <w:sz w:val="24"/>
                <w:szCs w:val="24"/>
              </w:rPr>
              <w:fldChar w:fldCharType="end"/>
            </w:r>
          </w:hyperlink>
        </w:p>
        <w:p w14:paraId="532277F4" w14:textId="022E1E1D"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1" w:history="1">
            <w:r w:rsidR="00036426" w:rsidRPr="00036426">
              <w:rPr>
                <w:rStyle w:val="Hyperlink"/>
                <w:sz w:val="24"/>
                <w:szCs w:val="24"/>
              </w:rPr>
              <w:t>2.</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Children with an Education, Health and Care plan (EHCP)</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_Toc142383121 \h </w:instrText>
            </w:r>
            <w:r w:rsidR="00036426" w:rsidRPr="00036426">
              <w:rPr>
                <w:webHidden/>
                <w:sz w:val="24"/>
                <w:szCs w:val="24"/>
              </w:rPr>
            </w:r>
            <w:r w:rsidR="00036426" w:rsidRPr="00036426">
              <w:rPr>
                <w:webHidden/>
                <w:sz w:val="24"/>
                <w:szCs w:val="24"/>
              </w:rPr>
              <w:fldChar w:fldCharType="separate"/>
            </w:r>
            <w:r w:rsidR="00B475AE">
              <w:rPr>
                <w:webHidden/>
                <w:sz w:val="24"/>
                <w:szCs w:val="24"/>
              </w:rPr>
              <w:t>3</w:t>
            </w:r>
            <w:r w:rsidR="00036426" w:rsidRPr="00036426">
              <w:rPr>
                <w:webHidden/>
                <w:sz w:val="24"/>
                <w:szCs w:val="24"/>
              </w:rPr>
              <w:fldChar w:fldCharType="end"/>
            </w:r>
          </w:hyperlink>
        </w:p>
        <w:p w14:paraId="6C60B523" w14:textId="1E64B79E"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2" w:history="1">
            <w:r w:rsidR="00036426" w:rsidRPr="00036426">
              <w:rPr>
                <w:rStyle w:val="Hyperlink"/>
                <w:sz w:val="24"/>
                <w:szCs w:val="24"/>
              </w:rPr>
              <w:t>3.</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Age at Admission and Compulsory School Age</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_Toc142383122 \h </w:instrText>
            </w:r>
            <w:r w:rsidR="00036426" w:rsidRPr="00036426">
              <w:rPr>
                <w:webHidden/>
                <w:sz w:val="24"/>
                <w:szCs w:val="24"/>
              </w:rPr>
            </w:r>
            <w:r w:rsidR="00036426" w:rsidRPr="00036426">
              <w:rPr>
                <w:webHidden/>
                <w:sz w:val="24"/>
                <w:szCs w:val="24"/>
              </w:rPr>
              <w:fldChar w:fldCharType="separate"/>
            </w:r>
            <w:r w:rsidR="00B475AE">
              <w:rPr>
                <w:webHidden/>
                <w:sz w:val="24"/>
                <w:szCs w:val="24"/>
              </w:rPr>
              <w:t>3</w:t>
            </w:r>
            <w:r w:rsidR="00036426" w:rsidRPr="00036426">
              <w:rPr>
                <w:webHidden/>
                <w:sz w:val="24"/>
                <w:szCs w:val="24"/>
              </w:rPr>
              <w:fldChar w:fldCharType="end"/>
            </w:r>
          </w:hyperlink>
        </w:p>
        <w:p w14:paraId="5511F653" w14:textId="20E4DA41"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3" w:history="1">
            <w:r w:rsidR="00036426" w:rsidRPr="00036426">
              <w:rPr>
                <w:rStyle w:val="Hyperlink"/>
                <w:sz w:val="24"/>
                <w:szCs w:val="24"/>
              </w:rPr>
              <w:t>4.</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Deferred Entry, Delayed Entry and Part-Time Attendance</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_Toc142383123 \h </w:instrText>
            </w:r>
            <w:r w:rsidR="00036426" w:rsidRPr="00036426">
              <w:rPr>
                <w:webHidden/>
                <w:sz w:val="24"/>
                <w:szCs w:val="24"/>
              </w:rPr>
            </w:r>
            <w:r w:rsidR="00036426" w:rsidRPr="00036426">
              <w:rPr>
                <w:webHidden/>
                <w:sz w:val="24"/>
                <w:szCs w:val="24"/>
              </w:rPr>
              <w:fldChar w:fldCharType="separate"/>
            </w:r>
            <w:r w:rsidR="00B475AE">
              <w:rPr>
                <w:webHidden/>
                <w:sz w:val="24"/>
                <w:szCs w:val="24"/>
              </w:rPr>
              <w:t>4</w:t>
            </w:r>
            <w:r w:rsidR="00036426" w:rsidRPr="00036426">
              <w:rPr>
                <w:webHidden/>
                <w:sz w:val="24"/>
                <w:szCs w:val="24"/>
              </w:rPr>
              <w:fldChar w:fldCharType="end"/>
            </w:r>
          </w:hyperlink>
        </w:p>
        <w:p w14:paraId="2D23BCAC" w14:textId="36E62C49"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4" w:history="1">
            <w:r w:rsidR="00036426" w:rsidRPr="00036426">
              <w:rPr>
                <w:rStyle w:val="Hyperlink"/>
                <w:sz w:val="24"/>
                <w:szCs w:val="24"/>
              </w:rPr>
              <w:t>5.</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Statutory Maximum Infant Class Size</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_Toc142383124 \h </w:instrText>
            </w:r>
            <w:r w:rsidR="00036426" w:rsidRPr="00036426">
              <w:rPr>
                <w:webHidden/>
                <w:sz w:val="24"/>
                <w:szCs w:val="24"/>
              </w:rPr>
            </w:r>
            <w:r w:rsidR="00036426" w:rsidRPr="00036426">
              <w:rPr>
                <w:webHidden/>
                <w:sz w:val="24"/>
                <w:szCs w:val="24"/>
              </w:rPr>
              <w:fldChar w:fldCharType="separate"/>
            </w:r>
            <w:r w:rsidR="00B475AE">
              <w:rPr>
                <w:webHidden/>
                <w:sz w:val="24"/>
                <w:szCs w:val="24"/>
              </w:rPr>
              <w:t>4</w:t>
            </w:r>
            <w:r w:rsidR="00036426" w:rsidRPr="00036426">
              <w:rPr>
                <w:webHidden/>
                <w:sz w:val="24"/>
                <w:szCs w:val="24"/>
              </w:rPr>
              <w:fldChar w:fldCharType="end"/>
            </w:r>
          </w:hyperlink>
        </w:p>
        <w:p w14:paraId="4F09E940" w14:textId="56741A2A"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5" w:history="1">
            <w:r w:rsidR="00036426" w:rsidRPr="00036426">
              <w:rPr>
                <w:rStyle w:val="Hyperlink"/>
                <w:sz w:val="24"/>
                <w:szCs w:val="24"/>
              </w:rPr>
              <w:t>6.</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Published Admission Number (PAN)</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_Toc142383125 \h </w:instrText>
            </w:r>
            <w:r w:rsidR="00036426" w:rsidRPr="00036426">
              <w:rPr>
                <w:webHidden/>
                <w:sz w:val="24"/>
                <w:szCs w:val="24"/>
              </w:rPr>
            </w:r>
            <w:r w:rsidR="00036426" w:rsidRPr="00036426">
              <w:rPr>
                <w:webHidden/>
                <w:sz w:val="24"/>
                <w:szCs w:val="24"/>
              </w:rPr>
              <w:fldChar w:fldCharType="separate"/>
            </w:r>
            <w:r w:rsidR="00B475AE">
              <w:rPr>
                <w:webHidden/>
                <w:sz w:val="24"/>
                <w:szCs w:val="24"/>
              </w:rPr>
              <w:t>4</w:t>
            </w:r>
            <w:r w:rsidR="00036426" w:rsidRPr="00036426">
              <w:rPr>
                <w:webHidden/>
                <w:sz w:val="24"/>
                <w:szCs w:val="24"/>
              </w:rPr>
              <w:fldChar w:fldCharType="end"/>
            </w:r>
          </w:hyperlink>
        </w:p>
        <w:p w14:paraId="4A462320" w14:textId="47D4A0A2"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6" w:history="1">
            <w:r w:rsidR="00036426" w:rsidRPr="00036426">
              <w:rPr>
                <w:rStyle w:val="Hyperlink"/>
                <w:sz w:val="24"/>
                <w:szCs w:val="24"/>
              </w:rPr>
              <w:t>7.</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Oversubscription Criteria</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_Toc142383126 \h </w:instrText>
            </w:r>
            <w:r w:rsidR="00036426" w:rsidRPr="00036426">
              <w:rPr>
                <w:webHidden/>
                <w:sz w:val="24"/>
                <w:szCs w:val="24"/>
              </w:rPr>
            </w:r>
            <w:r w:rsidR="00036426" w:rsidRPr="00036426">
              <w:rPr>
                <w:webHidden/>
                <w:sz w:val="24"/>
                <w:szCs w:val="24"/>
              </w:rPr>
              <w:fldChar w:fldCharType="separate"/>
            </w:r>
            <w:r w:rsidR="00B475AE">
              <w:rPr>
                <w:webHidden/>
                <w:sz w:val="24"/>
                <w:szCs w:val="24"/>
              </w:rPr>
              <w:t>4</w:t>
            </w:r>
            <w:r w:rsidR="00036426" w:rsidRPr="00036426">
              <w:rPr>
                <w:webHidden/>
                <w:sz w:val="24"/>
                <w:szCs w:val="24"/>
              </w:rPr>
              <w:fldChar w:fldCharType="end"/>
            </w:r>
          </w:hyperlink>
        </w:p>
        <w:p w14:paraId="7FBE6B85" w14:textId="3905A887"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7" w:history="1">
            <w:r w:rsidR="00036426" w:rsidRPr="00036426">
              <w:rPr>
                <w:rStyle w:val="Hyperlink"/>
                <w:sz w:val="24"/>
                <w:szCs w:val="24"/>
              </w:rPr>
              <w:t>8.</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Tie Breaker</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_Toc142383127 \h </w:instrText>
            </w:r>
            <w:r w:rsidR="00036426" w:rsidRPr="00036426">
              <w:rPr>
                <w:webHidden/>
                <w:sz w:val="24"/>
                <w:szCs w:val="24"/>
              </w:rPr>
            </w:r>
            <w:r w:rsidR="00036426" w:rsidRPr="00036426">
              <w:rPr>
                <w:webHidden/>
                <w:sz w:val="24"/>
                <w:szCs w:val="24"/>
              </w:rPr>
              <w:fldChar w:fldCharType="separate"/>
            </w:r>
            <w:r w:rsidR="00B475AE">
              <w:rPr>
                <w:webHidden/>
                <w:sz w:val="24"/>
                <w:szCs w:val="24"/>
              </w:rPr>
              <w:t>6</w:t>
            </w:r>
            <w:r w:rsidR="00036426" w:rsidRPr="00036426">
              <w:rPr>
                <w:webHidden/>
                <w:sz w:val="24"/>
                <w:szCs w:val="24"/>
              </w:rPr>
              <w:fldChar w:fldCharType="end"/>
            </w:r>
          </w:hyperlink>
        </w:p>
        <w:p w14:paraId="472FD8E8" w14:textId="2822AD1B"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8" w:history="1">
            <w:r w:rsidR="00036426" w:rsidRPr="00036426">
              <w:rPr>
                <w:rStyle w:val="Hyperlink"/>
                <w:sz w:val="24"/>
                <w:szCs w:val="24"/>
              </w:rPr>
              <w:t>9.</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Child's Home Address</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_Toc142383128 \h </w:instrText>
            </w:r>
            <w:r w:rsidR="00036426" w:rsidRPr="00036426">
              <w:rPr>
                <w:webHidden/>
                <w:sz w:val="24"/>
                <w:szCs w:val="24"/>
              </w:rPr>
            </w:r>
            <w:r w:rsidR="00036426" w:rsidRPr="00036426">
              <w:rPr>
                <w:webHidden/>
                <w:sz w:val="24"/>
                <w:szCs w:val="24"/>
              </w:rPr>
              <w:fldChar w:fldCharType="separate"/>
            </w:r>
            <w:r w:rsidR="00B475AE">
              <w:rPr>
                <w:webHidden/>
                <w:sz w:val="24"/>
                <w:szCs w:val="24"/>
              </w:rPr>
              <w:t>6</w:t>
            </w:r>
            <w:r w:rsidR="00036426" w:rsidRPr="00036426">
              <w:rPr>
                <w:webHidden/>
                <w:sz w:val="24"/>
                <w:szCs w:val="24"/>
              </w:rPr>
              <w:fldChar w:fldCharType="end"/>
            </w:r>
          </w:hyperlink>
        </w:p>
        <w:p w14:paraId="11A12569" w14:textId="1EAD60D9"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29" w:history="1">
            <w:r w:rsidR="00036426" w:rsidRPr="00036426">
              <w:rPr>
                <w:rStyle w:val="Hyperlink"/>
                <w:sz w:val="24"/>
                <w:szCs w:val="24"/>
              </w:rPr>
              <w:t>10.</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Application Process in the 'Normal Admission Round'</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_Toc142383129 \h </w:instrText>
            </w:r>
            <w:r w:rsidR="00036426" w:rsidRPr="00036426">
              <w:rPr>
                <w:webHidden/>
                <w:sz w:val="24"/>
                <w:szCs w:val="24"/>
              </w:rPr>
            </w:r>
            <w:r w:rsidR="00036426" w:rsidRPr="00036426">
              <w:rPr>
                <w:webHidden/>
                <w:sz w:val="24"/>
                <w:szCs w:val="24"/>
              </w:rPr>
              <w:fldChar w:fldCharType="separate"/>
            </w:r>
            <w:r w:rsidR="00B475AE">
              <w:rPr>
                <w:webHidden/>
                <w:sz w:val="24"/>
                <w:szCs w:val="24"/>
              </w:rPr>
              <w:t>7</w:t>
            </w:r>
            <w:r w:rsidR="00036426" w:rsidRPr="00036426">
              <w:rPr>
                <w:webHidden/>
                <w:sz w:val="24"/>
                <w:szCs w:val="24"/>
              </w:rPr>
              <w:fldChar w:fldCharType="end"/>
            </w:r>
          </w:hyperlink>
        </w:p>
        <w:p w14:paraId="6E24DA8C" w14:textId="6674A4C4"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30" w:history="1">
            <w:r w:rsidR="00036426" w:rsidRPr="00036426">
              <w:rPr>
                <w:rStyle w:val="Hyperlink"/>
                <w:sz w:val="24"/>
                <w:szCs w:val="24"/>
              </w:rPr>
              <w:t>11.</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Application Process for In-Year Admission</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_Toc142383130 \h </w:instrText>
            </w:r>
            <w:r w:rsidR="00036426" w:rsidRPr="00036426">
              <w:rPr>
                <w:webHidden/>
                <w:sz w:val="24"/>
                <w:szCs w:val="24"/>
              </w:rPr>
            </w:r>
            <w:r w:rsidR="00036426" w:rsidRPr="00036426">
              <w:rPr>
                <w:webHidden/>
                <w:sz w:val="24"/>
                <w:szCs w:val="24"/>
              </w:rPr>
              <w:fldChar w:fldCharType="separate"/>
            </w:r>
            <w:r w:rsidR="00B475AE">
              <w:rPr>
                <w:webHidden/>
                <w:sz w:val="24"/>
                <w:szCs w:val="24"/>
              </w:rPr>
              <w:t>7</w:t>
            </w:r>
            <w:r w:rsidR="00036426" w:rsidRPr="00036426">
              <w:rPr>
                <w:webHidden/>
                <w:sz w:val="24"/>
                <w:szCs w:val="24"/>
              </w:rPr>
              <w:fldChar w:fldCharType="end"/>
            </w:r>
          </w:hyperlink>
        </w:p>
        <w:p w14:paraId="16E12FE9" w14:textId="2C32C640"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31" w:history="1">
            <w:r w:rsidR="00036426" w:rsidRPr="00036426">
              <w:rPr>
                <w:rStyle w:val="Hyperlink"/>
                <w:sz w:val="24"/>
                <w:szCs w:val="24"/>
              </w:rPr>
              <w:t>12.</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Requests for Admission Outside Normal Age Group</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_Toc142383131 \h </w:instrText>
            </w:r>
            <w:r w:rsidR="00036426" w:rsidRPr="00036426">
              <w:rPr>
                <w:webHidden/>
                <w:sz w:val="24"/>
                <w:szCs w:val="24"/>
              </w:rPr>
            </w:r>
            <w:r w:rsidR="00036426" w:rsidRPr="00036426">
              <w:rPr>
                <w:webHidden/>
                <w:sz w:val="24"/>
                <w:szCs w:val="24"/>
              </w:rPr>
              <w:fldChar w:fldCharType="separate"/>
            </w:r>
            <w:r w:rsidR="00B475AE">
              <w:rPr>
                <w:webHidden/>
                <w:sz w:val="24"/>
                <w:szCs w:val="24"/>
              </w:rPr>
              <w:t>7</w:t>
            </w:r>
            <w:r w:rsidR="00036426" w:rsidRPr="00036426">
              <w:rPr>
                <w:webHidden/>
                <w:sz w:val="24"/>
                <w:szCs w:val="24"/>
              </w:rPr>
              <w:fldChar w:fldCharType="end"/>
            </w:r>
          </w:hyperlink>
        </w:p>
        <w:p w14:paraId="57F7CBA5" w14:textId="2F9E9753"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32" w:history="1">
            <w:r w:rsidR="00036426" w:rsidRPr="00036426">
              <w:rPr>
                <w:rStyle w:val="Hyperlink"/>
                <w:sz w:val="24"/>
                <w:szCs w:val="24"/>
              </w:rPr>
              <w:t>13.</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Statutory Right of Appeal</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_Toc142383132 \h </w:instrText>
            </w:r>
            <w:r w:rsidR="00036426" w:rsidRPr="00036426">
              <w:rPr>
                <w:webHidden/>
                <w:sz w:val="24"/>
                <w:szCs w:val="24"/>
              </w:rPr>
            </w:r>
            <w:r w:rsidR="00036426" w:rsidRPr="00036426">
              <w:rPr>
                <w:webHidden/>
                <w:sz w:val="24"/>
                <w:szCs w:val="24"/>
              </w:rPr>
              <w:fldChar w:fldCharType="separate"/>
            </w:r>
            <w:r w:rsidR="00B475AE">
              <w:rPr>
                <w:webHidden/>
                <w:sz w:val="24"/>
                <w:szCs w:val="24"/>
              </w:rPr>
              <w:t>8</w:t>
            </w:r>
            <w:r w:rsidR="00036426" w:rsidRPr="00036426">
              <w:rPr>
                <w:webHidden/>
                <w:sz w:val="24"/>
                <w:szCs w:val="24"/>
              </w:rPr>
              <w:fldChar w:fldCharType="end"/>
            </w:r>
          </w:hyperlink>
        </w:p>
        <w:p w14:paraId="584C5627" w14:textId="537A9580"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33" w:history="1">
            <w:r w:rsidR="00036426" w:rsidRPr="00036426">
              <w:rPr>
                <w:rStyle w:val="Hyperlink"/>
                <w:sz w:val="24"/>
                <w:szCs w:val="24"/>
              </w:rPr>
              <w:t>14.</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Waiting List</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_Toc142383133 \h </w:instrText>
            </w:r>
            <w:r w:rsidR="00036426" w:rsidRPr="00036426">
              <w:rPr>
                <w:webHidden/>
                <w:sz w:val="24"/>
                <w:szCs w:val="24"/>
              </w:rPr>
            </w:r>
            <w:r w:rsidR="00036426" w:rsidRPr="00036426">
              <w:rPr>
                <w:webHidden/>
                <w:sz w:val="24"/>
                <w:szCs w:val="24"/>
              </w:rPr>
              <w:fldChar w:fldCharType="separate"/>
            </w:r>
            <w:r w:rsidR="00B475AE">
              <w:rPr>
                <w:webHidden/>
                <w:sz w:val="24"/>
                <w:szCs w:val="24"/>
              </w:rPr>
              <w:t>8</w:t>
            </w:r>
            <w:r w:rsidR="00036426" w:rsidRPr="00036426">
              <w:rPr>
                <w:webHidden/>
                <w:sz w:val="24"/>
                <w:szCs w:val="24"/>
              </w:rPr>
              <w:fldChar w:fldCharType="end"/>
            </w:r>
          </w:hyperlink>
        </w:p>
        <w:p w14:paraId="0391EE83" w14:textId="6E57B2D3" w:rsidR="00036426" w:rsidRPr="00036426" w:rsidRDefault="00227252" w:rsidP="00A72BC2">
          <w:pPr>
            <w:pStyle w:val="TOC3"/>
            <w:spacing w:after="0"/>
            <w:rPr>
              <w:rFonts w:asciiTheme="minorHAnsi" w:eastAsiaTheme="minorEastAsia" w:hAnsiTheme="minorHAnsi" w:cstheme="minorBidi"/>
              <w:sz w:val="24"/>
              <w:szCs w:val="24"/>
              <w:lang w:eastAsia="en-GB"/>
            </w:rPr>
          </w:pPr>
          <w:hyperlink w:anchor="_Toc142383134" w:history="1">
            <w:r w:rsidR="00036426" w:rsidRPr="00036426">
              <w:rPr>
                <w:rStyle w:val="Hyperlink"/>
                <w:sz w:val="24"/>
                <w:szCs w:val="24"/>
              </w:rPr>
              <w:t>15.</w:t>
            </w:r>
            <w:r w:rsidR="00036426" w:rsidRPr="00036426">
              <w:rPr>
                <w:rFonts w:asciiTheme="minorHAnsi" w:eastAsiaTheme="minorEastAsia" w:hAnsiTheme="minorHAnsi" w:cstheme="minorBidi"/>
                <w:sz w:val="24"/>
                <w:szCs w:val="24"/>
                <w:lang w:eastAsia="en-GB"/>
              </w:rPr>
              <w:tab/>
            </w:r>
            <w:r w:rsidR="00036426" w:rsidRPr="00036426">
              <w:rPr>
                <w:rStyle w:val="Hyperlink"/>
                <w:sz w:val="24"/>
                <w:szCs w:val="24"/>
              </w:rPr>
              <w:t>Review and Determination of Admission Arrangements</w:t>
            </w:r>
            <w:r w:rsidR="00036426" w:rsidRPr="00036426">
              <w:rPr>
                <w:webHidden/>
                <w:sz w:val="24"/>
                <w:szCs w:val="24"/>
              </w:rPr>
              <w:tab/>
            </w:r>
            <w:r w:rsidR="00036426" w:rsidRPr="00036426">
              <w:rPr>
                <w:webHidden/>
                <w:sz w:val="24"/>
                <w:szCs w:val="24"/>
              </w:rPr>
              <w:fldChar w:fldCharType="begin"/>
            </w:r>
            <w:r w:rsidR="00036426" w:rsidRPr="00036426">
              <w:rPr>
                <w:webHidden/>
                <w:sz w:val="24"/>
                <w:szCs w:val="24"/>
              </w:rPr>
              <w:instrText xml:space="preserve"> PAGEREF _Toc142383134 \h </w:instrText>
            </w:r>
            <w:r w:rsidR="00036426" w:rsidRPr="00036426">
              <w:rPr>
                <w:webHidden/>
                <w:sz w:val="24"/>
                <w:szCs w:val="24"/>
              </w:rPr>
            </w:r>
            <w:r w:rsidR="00036426" w:rsidRPr="00036426">
              <w:rPr>
                <w:webHidden/>
                <w:sz w:val="24"/>
                <w:szCs w:val="24"/>
              </w:rPr>
              <w:fldChar w:fldCharType="separate"/>
            </w:r>
            <w:r w:rsidR="00B475AE">
              <w:rPr>
                <w:webHidden/>
                <w:sz w:val="24"/>
                <w:szCs w:val="24"/>
              </w:rPr>
              <w:t>9</w:t>
            </w:r>
            <w:r w:rsidR="00036426" w:rsidRPr="00036426">
              <w:rPr>
                <w:webHidden/>
                <w:sz w:val="24"/>
                <w:szCs w:val="24"/>
              </w:rPr>
              <w:fldChar w:fldCharType="end"/>
            </w:r>
          </w:hyperlink>
        </w:p>
        <w:p w14:paraId="2D0F9EC8" w14:textId="62F86514" w:rsidR="00036426" w:rsidRDefault="00036426" w:rsidP="009575FD">
          <w:pPr>
            <w:spacing w:after="0"/>
          </w:pPr>
          <w:r>
            <w:rPr>
              <w:b/>
              <w:bCs/>
              <w:noProof/>
            </w:rPr>
            <w:fldChar w:fldCharType="end"/>
          </w:r>
        </w:p>
      </w:sdtContent>
    </w:sdt>
    <w:p w14:paraId="16ED2737" w14:textId="37A6683A" w:rsidR="00554F8D" w:rsidRPr="00FA2358" w:rsidRDefault="00036426" w:rsidP="00FA2358">
      <w:pPr>
        <w:spacing w:after="0"/>
      </w:pPr>
      <w:r>
        <w:br w:type="page"/>
      </w:r>
    </w:p>
    <w:p w14:paraId="5D441714" w14:textId="48EE0625" w:rsidR="00894951" w:rsidRPr="00EF2C5E" w:rsidRDefault="00894951" w:rsidP="00FA2358">
      <w:pPr>
        <w:pStyle w:val="Heading3"/>
        <w:numPr>
          <w:ilvl w:val="0"/>
          <w:numId w:val="0"/>
        </w:numPr>
        <w:spacing w:after="120"/>
        <w:ind w:left="360" w:hanging="360"/>
      </w:pPr>
      <w:bookmarkStart w:id="0" w:name="_Toc142383120"/>
      <w:r w:rsidRPr="00047851">
        <w:lastRenderedPageBreak/>
        <w:t>Introduction</w:t>
      </w:r>
      <w:bookmarkEnd w:id="0"/>
    </w:p>
    <w:p w14:paraId="3EEB897A" w14:textId="60634757" w:rsidR="00043E2A" w:rsidRPr="00FA2358" w:rsidRDefault="00554F8D"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This</w:t>
      </w:r>
      <w:r w:rsidRPr="00036426">
        <w:rPr>
          <w:rFonts w:asciiTheme="minorHAnsi" w:hAnsiTheme="minorHAnsi" w:cstheme="minorHAnsi"/>
          <w:color w:val="212121"/>
          <w:spacing w:val="-11"/>
          <w:sz w:val="24"/>
          <w:szCs w:val="24"/>
        </w:rPr>
        <w:t xml:space="preserve"> </w:t>
      </w:r>
      <w:r w:rsidR="00894951" w:rsidRPr="00036426">
        <w:rPr>
          <w:rFonts w:asciiTheme="minorHAnsi" w:hAnsiTheme="minorHAnsi" w:cstheme="minorHAnsi"/>
          <w:color w:val="212121"/>
          <w:sz w:val="24"/>
          <w:szCs w:val="24"/>
        </w:rPr>
        <w:t xml:space="preserve">Admission Policy </w:t>
      </w:r>
      <w:r w:rsidR="00344EE8" w:rsidRPr="00036426">
        <w:rPr>
          <w:rFonts w:asciiTheme="minorHAnsi" w:hAnsiTheme="minorHAnsi" w:cstheme="minorHAnsi"/>
          <w:color w:val="212121"/>
          <w:sz w:val="24"/>
          <w:szCs w:val="24"/>
        </w:rPr>
        <w:t>is</w:t>
      </w:r>
      <w:r w:rsidR="00894951" w:rsidRPr="00036426">
        <w:rPr>
          <w:rFonts w:asciiTheme="minorHAnsi" w:hAnsiTheme="minorHAnsi" w:cstheme="minorHAnsi"/>
          <w:color w:val="212121"/>
          <w:sz w:val="24"/>
          <w:szCs w:val="24"/>
        </w:rPr>
        <w:t xml:space="preserve"> part of the admission</w:t>
      </w:r>
      <w:r w:rsidRPr="00036426">
        <w:rPr>
          <w:rFonts w:asciiTheme="minorHAnsi" w:hAnsiTheme="minorHAnsi" w:cstheme="minorHAnsi"/>
          <w:color w:val="212121"/>
          <w:spacing w:val="-6"/>
          <w:sz w:val="24"/>
          <w:szCs w:val="24"/>
        </w:rPr>
        <w:t xml:space="preserve"> </w:t>
      </w:r>
      <w:r w:rsidRPr="00036426">
        <w:rPr>
          <w:rFonts w:asciiTheme="minorHAnsi" w:hAnsiTheme="minorHAnsi" w:cstheme="minorHAnsi"/>
          <w:color w:val="212121"/>
          <w:sz w:val="24"/>
          <w:szCs w:val="24"/>
        </w:rPr>
        <w:t>arrangements</w:t>
      </w:r>
      <w:r w:rsidRPr="00036426">
        <w:rPr>
          <w:rFonts w:asciiTheme="minorHAnsi" w:hAnsiTheme="minorHAnsi" w:cstheme="minorHAnsi"/>
          <w:color w:val="212121"/>
          <w:spacing w:val="-6"/>
          <w:sz w:val="24"/>
          <w:szCs w:val="24"/>
        </w:rPr>
        <w:t xml:space="preserve"> </w:t>
      </w:r>
      <w:r w:rsidRPr="00036426">
        <w:rPr>
          <w:rFonts w:asciiTheme="minorHAnsi" w:hAnsiTheme="minorHAnsi" w:cstheme="minorHAnsi"/>
          <w:color w:val="212121"/>
          <w:sz w:val="24"/>
          <w:szCs w:val="24"/>
        </w:rPr>
        <w:t>for</w:t>
      </w:r>
      <w:r w:rsidRPr="00036426">
        <w:rPr>
          <w:rFonts w:asciiTheme="minorHAnsi" w:hAnsiTheme="minorHAnsi" w:cstheme="minorHAnsi"/>
          <w:color w:val="212121"/>
          <w:spacing w:val="-6"/>
          <w:sz w:val="24"/>
          <w:szCs w:val="24"/>
        </w:rPr>
        <w:t xml:space="preserve"> </w:t>
      </w:r>
      <w:r w:rsidR="00897280">
        <w:rPr>
          <w:rFonts w:asciiTheme="minorHAnsi" w:hAnsiTheme="minorHAnsi" w:cstheme="minorHAnsi"/>
          <w:color w:val="212121"/>
          <w:spacing w:val="-6"/>
          <w:sz w:val="24"/>
          <w:szCs w:val="24"/>
        </w:rPr>
        <w:t>Hogarth</w:t>
      </w:r>
      <w:r w:rsidR="00305C8F" w:rsidRPr="00036426">
        <w:rPr>
          <w:rFonts w:asciiTheme="minorHAnsi" w:hAnsiTheme="minorHAnsi" w:cstheme="minorHAnsi"/>
          <w:color w:val="212121"/>
          <w:sz w:val="24"/>
          <w:szCs w:val="24"/>
        </w:rPr>
        <w:t xml:space="preserve"> Primary School</w:t>
      </w:r>
      <w:r w:rsidR="00894951" w:rsidRPr="00036426">
        <w:rPr>
          <w:rFonts w:asciiTheme="minorHAnsi" w:hAnsiTheme="minorHAnsi" w:cstheme="minorHAnsi"/>
          <w:color w:val="212121"/>
          <w:spacing w:val="-2"/>
          <w:sz w:val="24"/>
          <w:szCs w:val="24"/>
        </w:rPr>
        <w:t xml:space="preserve"> (</w:t>
      </w:r>
      <w:r w:rsidR="00897280">
        <w:rPr>
          <w:rFonts w:asciiTheme="minorHAnsi" w:hAnsiTheme="minorHAnsi" w:cstheme="minorHAnsi"/>
          <w:color w:val="212121"/>
          <w:spacing w:val="-2"/>
          <w:sz w:val="24"/>
          <w:szCs w:val="24"/>
        </w:rPr>
        <w:t>H</w:t>
      </w:r>
      <w:r w:rsidR="00AD4B32">
        <w:rPr>
          <w:rFonts w:asciiTheme="minorHAnsi" w:hAnsiTheme="minorHAnsi" w:cstheme="minorHAnsi"/>
          <w:color w:val="212121"/>
          <w:spacing w:val="-2"/>
          <w:sz w:val="24"/>
          <w:szCs w:val="24"/>
        </w:rPr>
        <w:t>PS</w:t>
      </w:r>
      <w:r w:rsidR="00894951" w:rsidRPr="00036426">
        <w:rPr>
          <w:rFonts w:asciiTheme="minorHAnsi" w:hAnsiTheme="minorHAnsi" w:cstheme="minorHAnsi"/>
          <w:color w:val="212121"/>
          <w:spacing w:val="-2"/>
          <w:sz w:val="24"/>
          <w:szCs w:val="24"/>
        </w:rPr>
        <w:t xml:space="preserve">), </w:t>
      </w:r>
      <w:r w:rsidR="0056728E" w:rsidRPr="00036426">
        <w:rPr>
          <w:rFonts w:asciiTheme="minorHAnsi" w:hAnsiTheme="minorHAnsi" w:cstheme="minorHAnsi"/>
          <w:color w:val="212121"/>
          <w:spacing w:val="-2"/>
          <w:sz w:val="24"/>
          <w:szCs w:val="24"/>
        </w:rPr>
        <w:t xml:space="preserve">a primary </w:t>
      </w:r>
      <w:r w:rsidR="00AD4B32">
        <w:rPr>
          <w:rFonts w:asciiTheme="minorHAnsi" w:hAnsiTheme="minorHAnsi" w:cstheme="minorHAnsi"/>
          <w:color w:val="212121"/>
          <w:spacing w:val="-2"/>
          <w:sz w:val="24"/>
          <w:szCs w:val="24"/>
        </w:rPr>
        <w:t>school</w:t>
      </w:r>
      <w:r w:rsidR="00AD4B32">
        <w:rPr>
          <w:rFonts w:asciiTheme="minorHAnsi" w:hAnsiTheme="minorHAnsi" w:cstheme="minorHAnsi"/>
          <w:color w:val="212121"/>
          <w:sz w:val="24"/>
          <w:szCs w:val="24"/>
        </w:rPr>
        <w:t xml:space="preserve">, </w:t>
      </w:r>
      <w:r w:rsidR="00894951" w:rsidRPr="00036426">
        <w:rPr>
          <w:rFonts w:asciiTheme="minorHAnsi" w:hAnsiTheme="minorHAnsi" w:cstheme="minorHAnsi"/>
          <w:color w:val="212121"/>
          <w:sz w:val="24"/>
          <w:szCs w:val="24"/>
        </w:rPr>
        <w:t xml:space="preserve">which is part of </w:t>
      </w:r>
      <w:r w:rsidR="00305C8F" w:rsidRPr="00036426">
        <w:rPr>
          <w:rFonts w:asciiTheme="minorHAnsi" w:hAnsiTheme="minorHAnsi" w:cstheme="minorHAnsi"/>
          <w:color w:val="212121"/>
          <w:sz w:val="24"/>
          <w:szCs w:val="24"/>
        </w:rPr>
        <w:t>Discovery Educational</w:t>
      </w:r>
      <w:r w:rsidR="00894951" w:rsidRPr="00036426">
        <w:rPr>
          <w:rFonts w:asciiTheme="minorHAnsi" w:hAnsiTheme="minorHAnsi" w:cstheme="minorHAnsi"/>
          <w:color w:val="212121"/>
          <w:sz w:val="24"/>
          <w:szCs w:val="24"/>
        </w:rPr>
        <w:t xml:space="preserve"> Trust (</w:t>
      </w:r>
      <w:r w:rsidR="00AD4B32">
        <w:rPr>
          <w:rFonts w:asciiTheme="minorHAnsi" w:hAnsiTheme="minorHAnsi" w:cstheme="minorHAnsi"/>
          <w:color w:val="212121"/>
          <w:sz w:val="24"/>
          <w:szCs w:val="24"/>
        </w:rPr>
        <w:t>DET</w:t>
      </w:r>
      <w:r w:rsidR="00894951" w:rsidRPr="00036426">
        <w:rPr>
          <w:rFonts w:asciiTheme="minorHAnsi" w:hAnsiTheme="minorHAnsi" w:cstheme="minorHAnsi"/>
          <w:color w:val="212121"/>
          <w:sz w:val="24"/>
          <w:szCs w:val="24"/>
        </w:rPr>
        <w:t>), a multi</w:t>
      </w:r>
      <w:r w:rsidR="00AD4B32">
        <w:rPr>
          <w:rFonts w:asciiTheme="minorHAnsi" w:hAnsiTheme="minorHAnsi" w:cstheme="minorHAnsi"/>
          <w:color w:val="212121"/>
          <w:sz w:val="24"/>
          <w:szCs w:val="24"/>
        </w:rPr>
        <w:t>-</w:t>
      </w:r>
      <w:r w:rsidR="00894951" w:rsidRPr="00036426">
        <w:rPr>
          <w:rFonts w:asciiTheme="minorHAnsi" w:hAnsiTheme="minorHAnsi" w:cstheme="minorHAnsi"/>
          <w:color w:val="212121"/>
          <w:sz w:val="24"/>
          <w:szCs w:val="24"/>
        </w:rPr>
        <w:t>academy trust.</w:t>
      </w:r>
      <w:r w:rsidR="00043E2A" w:rsidRPr="00036426">
        <w:rPr>
          <w:rFonts w:asciiTheme="minorHAnsi" w:hAnsiTheme="minorHAnsi" w:cstheme="minorHAnsi"/>
          <w:color w:val="212121"/>
          <w:sz w:val="24"/>
          <w:szCs w:val="24"/>
        </w:rPr>
        <w:t xml:space="preserve">  </w:t>
      </w:r>
    </w:p>
    <w:p w14:paraId="0C16B5A3" w14:textId="42944389" w:rsidR="009D6276" w:rsidRPr="00FA2358" w:rsidRDefault="0089728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color w:val="212121"/>
          <w:sz w:val="24"/>
          <w:szCs w:val="24"/>
        </w:rPr>
        <w:t>H</w:t>
      </w:r>
      <w:r w:rsidR="00AD4B32">
        <w:rPr>
          <w:rFonts w:asciiTheme="minorHAnsi" w:hAnsiTheme="minorHAnsi" w:cstheme="minorHAnsi"/>
          <w:color w:val="212121"/>
          <w:sz w:val="24"/>
          <w:szCs w:val="24"/>
        </w:rPr>
        <w:t>PS</w:t>
      </w:r>
      <w:r w:rsidR="00043E2A" w:rsidRPr="00036426">
        <w:rPr>
          <w:rFonts w:asciiTheme="minorHAnsi" w:hAnsiTheme="minorHAnsi" w:cstheme="minorHAnsi"/>
          <w:color w:val="212121"/>
          <w:sz w:val="24"/>
          <w:szCs w:val="24"/>
        </w:rPr>
        <w:t xml:space="preserve"> is </w:t>
      </w:r>
      <w:r w:rsidR="00FB0270" w:rsidRPr="00036426">
        <w:rPr>
          <w:rFonts w:asciiTheme="minorHAnsi" w:hAnsiTheme="minorHAnsi" w:cstheme="minorHAnsi"/>
          <w:color w:val="212121"/>
          <w:sz w:val="24"/>
          <w:szCs w:val="24"/>
        </w:rPr>
        <w:t>a</w:t>
      </w:r>
      <w:r w:rsidR="00043E2A" w:rsidRPr="00036426">
        <w:rPr>
          <w:rFonts w:asciiTheme="minorHAnsi" w:hAnsiTheme="minorHAnsi" w:cstheme="minorHAnsi"/>
          <w:color w:val="212121"/>
          <w:sz w:val="24"/>
          <w:szCs w:val="24"/>
        </w:rPr>
        <w:t xml:space="preserve"> </w:t>
      </w:r>
      <w:r w:rsidR="00FB0270" w:rsidRPr="00036426">
        <w:rPr>
          <w:rFonts w:asciiTheme="minorHAnsi" w:hAnsiTheme="minorHAnsi" w:cstheme="minorHAnsi"/>
          <w:color w:val="212121"/>
          <w:sz w:val="24"/>
          <w:szCs w:val="24"/>
        </w:rPr>
        <w:t>co-educational</w:t>
      </w:r>
      <w:r w:rsidR="0056728E" w:rsidRPr="00036426">
        <w:rPr>
          <w:rFonts w:asciiTheme="minorHAnsi" w:hAnsiTheme="minorHAnsi" w:cstheme="minorHAnsi"/>
          <w:color w:val="212121"/>
          <w:sz w:val="24"/>
          <w:szCs w:val="24"/>
        </w:rPr>
        <w:t xml:space="preserve"> </w:t>
      </w:r>
      <w:r w:rsidR="0012558E" w:rsidRPr="00036426">
        <w:rPr>
          <w:rFonts w:asciiTheme="minorHAnsi" w:hAnsiTheme="minorHAnsi" w:cstheme="minorHAnsi"/>
          <w:color w:val="212121"/>
          <w:sz w:val="24"/>
          <w:szCs w:val="24"/>
        </w:rPr>
        <w:t>publicly</w:t>
      </w:r>
      <w:r w:rsidR="00AD4B32">
        <w:rPr>
          <w:rFonts w:asciiTheme="minorHAnsi" w:hAnsiTheme="minorHAnsi" w:cstheme="minorHAnsi"/>
          <w:color w:val="212121"/>
          <w:sz w:val="24"/>
          <w:szCs w:val="24"/>
        </w:rPr>
        <w:t>-</w:t>
      </w:r>
      <w:r w:rsidR="0012558E" w:rsidRPr="00036426">
        <w:rPr>
          <w:rFonts w:asciiTheme="minorHAnsi" w:hAnsiTheme="minorHAnsi" w:cstheme="minorHAnsi"/>
          <w:color w:val="212121"/>
          <w:sz w:val="24"/>
          <w:szCs w:val="24"/>
        </w:rPr>
        <w:t>funded</w:t>
      </w:r>
      <w:r w:rsidR="00043E2A" w:rsidRPr="00036426">
        <w:rPr>
          <w:rFonts w:asciiTheme="minorHAnsi" w:hAnsiTheme="minorHAnsi" w:cstheme="minorHAnsi"/>
          <w:color w:val="212121"/>
          <w:sz w:val="24"/>
          <w:szCs w:val="24"/>
        </w:rPr>
        <w:t xml:space="preserve"> </w:t>
      </w:r>
      <w:r w:rsidR="0012558E" w:rsidRPr="00036426">
        <w:rPr>
          <w:rFonts w:asciiTheme="minorHAnsi" w:hAnsiTheme="minorHAnsi" w:cstheme="minorHAnsi"/>
          <w:color w:val="212121"/>
          <w:sz w:val="24"/>
          <w:szCs w:val="24"/>
        </w:rPr>
        <w:t>school</w:t>
      </w:r>
      <w:r w:rsidR="00043E2A" w:rsidRPr="00036426">
        <w:rPr>
          <w:rFonts w:asciiTheme="minorHAnsi" w:hAnsiTheme="minorHAnsi" w:cstheme="minorHAnsi"/>
          <w:color w:val="212121"/>
          <w:sz w:val="24"/>
          <w:szCs w:val="24"/>
        </w:rPr>
        <w:t xml:space="preserve"> that welcomes applications for the admission of children regardless of</w:t>
      </w:r>
      <w:r w:rsidR="00FB0270" w:rsidRPr="00036426">
        <w:rPr>
          <w:rFonts w:asciiTheme="minorHAnsi" w:hAnsiTheme="minorHAnsi" w:cstheme="minorHAnsi"/>
          <w:color w:val="212121"/>
          <w:sz w:val="24"/>
          <w:szCs w:val="24"/>
        </w:rPr>
        <w:t xml:space="preserve"> </w:t>
      </w:r>
      <w:r w:rsidR="00043E2A" w:rsidRPr="00036426">
        <w:rPr>
          <w:rFonts w:asciiTheme="minorHAnsi" w:hAnsiTheme="minorHAnsi" w:cstheme="minorHAnsi"/>
          <w:color w:val="212121"/>
          <w:sz w:val="24"/>
          <w:szCs w:val="24"/>
        </w:rPr>
        <w:t>aptitude,</w:t>
      </w:r>
      <w:r w:rsidR="00FB0270" w:rsidRPr="00036426">
        <w:rPr>
          <w:rFonts w:asciiTheme="minorHAnsi" w:hAnsiTheme="minorHAnsi" w:cstheme="minorHAnsi"/>
          <w:color w:val="212121"/>
          <w:sz w:val="24"/>
          <w:szCs w:val="24"/>
        </w:rPr>
        <w:t xml:space="preserve"> ability,</w:t>
      </w:r>
      <w:r w:rsidR="00043E2A" w:rsidRPr="00036426">
        <w:rPr>
          <w:rFonts w:asciiTheme="minorHAnsi" w:hAnsiTheme="minorHAnsi" w:cstheme="minorHAnsi"/>
          <w:color w:val="212121"/>
          <w:sz w:val="24"/>
          <w:szCs w:val="24"/>
        </w:rPr>
        <w:t xml:space="preserve"> special educational or other needs, disabilities </w:t>
      </w:r>
      <w:r w:rsidR="0012558E" w:rsidRPr="00036426">
        <w:rPr>
          <w:rFonts w:asciiTheme="minorHAnsi" w:hAnsiTheme="minorHAnsi" w:cstheme="minorHAnsi"/>
          <w:color w:val="212121"/>
          <w:sz w:val="24"/>
          <w:szCs w:val="24"/>
        </w:rPr>
        <w:t>or</w:t>
      </w:r>
      <w:r w:rsidR="00043E2A" w:rsidRPr="00036426">
        <w:rPr>
          <w:rFonts w:asciiTheme="minorHAnsi" w:hAnsiTheme="minorHAnsi" w:cstheme="minorHAnsi"/>
          <w:color w:val="212121"/>
          <w:sz w:val="24"/>
          <w:szCs w:val="24"/>
        </w:rPr>
        <w:t xml:space="preserve"> other protected characteristics.</w:t>
      </w:r>
    </w:p>
    <w:p w14:paraId="085E43C7" w14:textId="249B1E0F" w:rsidR="006D6E41" w:rsidRPr="00FA2358" w:rsidRDefault="0089728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sz w:val="24"/>
          <w:szCs w:val="24"/>
        </w:rPr>
        <w:t>H</w:t>
      </w:r>
      <w:r w:rsidR="00AD4B32">
        <w:rPr>
          <w:rFonts w:asciiTheme="minorHAnsi" w:hAnsiTheme="minorHAnsi" w:cstheme="minorHAnsi"/>
          <w:sz w:val="24"/>
          <w:szCs w:val="24"/>
        </w:rPr>
        <w:t>PS</w:t>
      </w:r>
      <w:r w:rsidR="00894951" w:rsidRPr="00036426">
        <w:rPr>
          <w:rFonts w:asciiTheme="minorHAnsi" w:hAnsiTheme="minorHAnsi" w:cstheme="minorHAnsi"/>
          <w:sz w:val="24"/>
          <w:szCs w:val="24"/>
        </w:rPr>
        <w:t xml:space="preserve"> admits children into Reception Year</w:t>
      </w:r>
      <w:r w:rsidR="00AD4B32">
        <w:rPr>
          <w:rFonts w:asciiTheme="minorHAnsi" w:hAnsiTheme="minorHAnsi" w:cstheme="minorHAnsi"/>
          <w:sz w:val="24"/>
          <w:szCs w:val="24"/>
        </w:rPr>
        <w:t>,</w:t>
      </w:r>
      <w:r w:rsidR="00894951" w:rsidRPr="00036426">
        <w:rPr>
          <w:rFonts w:asciiTheme="minorHAnsi" w:hAnsiTheme="minorHAnsi" w:cstheme="minorHAnsi"/>
          <w:sz w:val="24"/>
          <w:szCs w:val="24"/>
        </w:rPr>
        <w:t xml:space="preserve"> who </w:t>
      </w:r>
      <w:r w:rsidR="0012558E" w:rsidRPr="00036426">
        <w:rPr>
          <w:rFonts w:asciiTheme="minorHAnsi" w:hAnsiTheme="minorHAnsi" w:cstheme="minorHAnsi"/>
          <w:sz w:val="24"/>
          <w:szCs w:val="24"/>
        </w:rPr>
        <w:t>will</w:t>
      </w:r>
      <w:r w:rsidR="00894951" w:rsidRPr="00036426">
        <w:rPr>
          <w:rFonts w:asciiTheme="minorHAnsi" w:hAnsiTheme="minorHAnsi" w:cstheme="minorHAnsi"/>
          <w:sz w:val="24"/>
          <w:szCs w:val="24"/>
        </w:rPr>
        <w:t xml:space="preserve"> usually remain on the roll </w:t>
      </w:r>
      <w:r w:rsidR="00305C8F" w:rsidRPr="00036426">
        <w:rPr>
          <w:rFonts w:asciiTheme="minorHAnsi" w:hAnsiTheme="minorHAnsi" w:cstheme="minorHAnsi"/>
          <w:sz w:val="24"/>
          <w:szCs w:val="24"/>
        </w:rPr>
        <w:t>until Year 6, after which they will transfer to a secondary school</w:t>
      </w:r>
      <w:r w:rsidR="00894951" w:rsidRPr="00036426">
        <w:rPr>
          <w:rFonts w:asciiTheme="minorHAnsi" w:hAnsiTheme="minorHAnsi" w:cstheme="minorHAnsi"/>
          <w:sz w:val="24"/>
          <w:szCs w:val="24"/>
        </w:rPr>
        <w:t xml:space="preserve">.    </w:t>
      </w:r>
    </w:p>
    <w:p w14:paraId="7B9C76C0" w14:textId="60BC1561" w:rsidR="00BB7970" w:rsidRPr="00FA2358" w:rsidRDefault="00894951"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bookmarkStart w:id="1" w:name="_Hlk147149578"/>
      <w:r w:rsidRPr="001B0354">
        <w:rPr>
          <w:rFonts w:asciiTheme="minorHAnsi" w:hAnsiTheme="minorHAnsi" w:cstheme="minorHAnsi"/>
          <w:color w:val="212121"/>
          <w:sz w:val="24"/>
          <w:szCs w:val="24"/>
        </w:rPr>
        <w:t xml:space="preserve">The 'admission authority' for </w:t>
      </w:r>
      <w:r w:rsidR="00897280">
        <w:rPr>
          <w:rFonts w:asciiTheme="minorHAnsi" w:hAnsiTheme="minorHAnsi" w:cstheme="minorHAnsi"/>
          <w:color w:val="212121"/>
          <w:sz w:val="24"/>
          <w:szCs w:val="24"/>
        </w:rPr>
        <w:t>H</w:t>
      </w:r>
      <w:r w:rsidR="00AD4B32" w:rsidRPr="001B0354">
        <w:rPr>
          <w:rFonts w:asciiTheme="minorHAnsi" w:hAnsiTheme="minorHAnsi" w:cstheme="minorHAnsi"/>
          <w:color w:val="212121"/>
          <w:sz w:val="24"/>
          <w:szCs w:val="24"/>
        </w:rPr>
        <w:t>PS</w:t>
      </w:r>
      <w:r w:rsidR="009D6276" w:rsidRPr="001B0354">
        <w:rPr>
          <w:rFonts w:asciiTheme="minorHAnsi" w:hAnsiTheme="minorHAnsi" w:cstheme="minorHAnsi"/>
          <w:color w:val="212121"/>
          <w:sz w:val="24"/>
          <w:szCs w:val="24"/>
        </w:rPr>
        <w:t xml:space="preserve"> is </w:t>
      </w:r>
      <w:r w:rsidR="00AD4B32" w:rsidRPr="001B0354">
        <w:rPr>
          <w:rFonts w:asciiTheme="minorHAnsi" w:hAnsiTheme="minorHAnsi" w:cstheme="minorHAnsi"/>
          <w:color w:val="212121"/>
          <w:sz w:val="24"/>
          <w:szCs w:val="24"/>
        </w:rPr>
        <w:t>DET</w:t>
      </w:r>
      <w:r w:rsidR="0012558E" w:rsidRPr="001B0354">
        <w:rPr>
          <w:rFonts w:asciiTheme="minorHAnsi" w:hAnsiTheme="minorHAnsi" w:cstheme="minorHAnsi"/>
          <w:color w:val="212121"/>
          <w:sz w:val="24"/>
          <w:szCs w:val="24"/>
        </w:rPr>
        <w:t xml:space="preserve">, via its </w:t>
      </w:r>
      <w:r w:rsidR="00AD4B32" w:rsidRPr="001B0354">
        <w:rPr>
          <w:rFonts w:asciiTheme="minorHAnsi" w:hAnsiTheme="minorHAnsi" w:cstheme="minorHAnsi"/>
          <w:color w:val="212121"/>
          <w:sz w:val="24"/>
          <w:szCs w:val="24"/>
        </w:rPr>
        <w:t xml:space="preserve">Trust </w:t>
      </w:r>
      <w:r w:rsidR="009D6276" w:rsidRPr="001B0354">
        <w:rPr>
          <w:rFonts w:asciiTheme="minorHAnsi" w:hAnsiTheme="minorHAnsi" w:cstheme="minorHAnsi"/>
          <w:color w:val="212121"/>
          <w:sz w:val="24"/>
          <w:szCs w:val="24"/>
        </w:rPr>
        <w:t>Board</w:t>
      </w:r>
      <w:r w:rsidR="00A72BC2" w:rsidRPr="001B0354">
        <w:rPr>
          <w:rFonts w:asciiTheme="minorHAnsi" w:hAnsiTheme="minorHAnsi" w:cstheme="minorHAnsi"/>
          <w:color w:val="212121"/>
          <w:sz w:val="24"/>
          <w:szCs w:val="24"/>
        </w:rPr>
        <w:t xml:space="preserve"> (TB)</w:t>
      </w:r>
      <w:r w:rsidR="0038556C" w:rsidRPr="001B0354">
        <w:rPr>
          <w:rFonts w:asciiTheme="minorHAnsi" w:hAnsiTheme="minorHAnsi" w:cstheme="minorHAnsi"/>
          <w:color w:val="212121"/>
          <w:sz w:val="24"/>
          <w:szCs w:val="24"/>
        </w:rPr>
        <w:t xml:space="preserve">. The </w:t>
      </w:r>
      <w:r w:rsidR="00897280">
        <w:rPr>
          <w:rFonts w:asciiTheme="minorHAnsi" w:hAnsiTheme="minorHAnsi" w:cstheme="minorHAnsi"/>
          <w:color w:val="212121"/>
          <w:sz w:val="24"/>
          <w:szCs w:val="24"/>
        </w:rPr>
        <w:t>H</w:t>
      </w:r>
      <w:r w:rsidR="0038556C" w:rsidRPr="001B0354">
        <w:rPr>
          <w:rFonts w:asciiTheme="minorHAnsi" w:hAnsiTheme="minorHAnsi" w:cstheme="minorHAnsi"/>
          <w:color w:val="212121"/>
          <w:sz w:val="24"/>
          <w:szCs w:val="24"/>
        </w:rPr>
        <w:t>PS Local School Committee (LSC) has responsibility, on behalf of DET’s TB, for monitoring the application of this Policy</w:t>
      </w:r>
      <w:r w:rsidR="001B0354" w:rsidRPr="001B0354">
        <w:rPr>
          <w:rFonts w:asciiTheme="minorHAnsi" w:hAnsiTheme="minorHAnsi" w:cstheme="minorHAnsi"/>
          <w:color w:val="212121"/>
          <w:sz w:val="24"/>
          <w:szCs w:val="24"/>
        </w:rPr>
        <w:t xml:space="preserve"> to ensure fairness and consistency</w:t>
      </w:r>
      <w:r w:rsidR="0038556C" w:rsidRPr="001B0354">
        <w:rPr>
          <w:rFonts w:asciiTheme="minorHAnsi" w:hAnsiTheme="minorHAnsi" w:cstheme="minorHAnsi"/>
          <w:color w:val="212121"/>
          <w:sz w:val="24"/>
          <w:szCs w:val="24"/>
        </w:rPr>
        <w:t>.</w:t>
      </w:r>
      <w:r w:rsidR="005B3B3B" w:rsidRPr="001B0354">
        <w:rPr>
          <w:rFonts w:asciiTheme="minorHAnsi" w:hAnsiTheme="minorHAnsi" w:cstheme="minorHAnsi"/>
          <w:color w:val="212121"/>
          <w:sz w:val="24"/>
          <w:szCs w:val="24"/>
        </w:rPr>
        <w:t xml:space="preserve">  </w:t>
      </w:r>
      <w:bookmarkEnd w:id="1"/>
    </w:p>
    <w:p w14:paraId="1FF3560A" w14:textId="5A80B62F" w:rsidR="00932541" w:rsidRPr="00EF2C5E" w:rsidRDefault="00BB797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 xml:space="preserve">In education law and this </w:t>
      </w:r>
      <w:r w:rsidR="00AD4B32">
        <w:rPr>
          <w:rFonts w:asciiTheme="minorHAnsi" w:hAnsiTheme="minorHAnsi" w:cstheme="minorHAnsi"/>
          <w:color w:val="212121"/>
          <w:sz w:val="24"/>
          <w:szCs w:val="24"/>
        </w:rPr>
        <w:t>P</w:t>
      </w:r>
      <w:r w:rsidRPr="00036426">
        <w:rPr>
          <w:rFonts w:asciiTheme="minorHAnsi" w:hAnsiTheme="minorHAnsi" w:cstheme="minorHAnsi"/>
          <w:color w:val="212121"/>
          <w:sz w:val="24"/>
          <w:szCs w:val="24"/>
        </w:rPr>
        <w:t>olicy, a 'parent' means a natural or adoptive parent of a</w:t>
      </w:r>
      <w:r w:rsidR="00F7212B" w:rsidRPr="00036426">
        <w:rPr>
          <w:rFonts w:asciiTheme="minorHAnsi" w:hAnsiTheme="minorHAnsi" w:cstheme="minorHAnsi"/>
          <w:color w:val="212121"/>
          <w:sz w:val="24"/>
          <w:szCs w:val="24"/>
        </w:rPr>
        <w:t xml:space="preserve"> child</w:t>
      </w:r>
      <w:r w:rsidRPr="00036426">
        <w:rPr>
          <w:rFonts w:asciiTheme="minorHAnsi" w:hAnsiTheme="minorHAnsi" w:cstheme="minorHAnsi"/>
          <w:color w:val="212121"/>
          <w:sz w:val="24"/>
          <w:szCs w:val="24"/>
        </w:rPr>
        <w:t xml:space="preserve"> (irrespective of whether they have care of, contact with or parental responsibility for, the child), </w:t>
      </w:r>
      <w:r w:rsidR="005B3B3B" w:rsidRPr="00036426">
        <w:rPr>
          <w:rFonts w:asciiTheme="minorHAnsi" w:hAnsiTheme="minorHAnsi" w:cstheme="minorHAnsi"/>
          <w:color w:val="212121"/>
          <w:sz w:val="24"/>
          <w:szCs w:val="24"/>
        </w:rPr>
        <w:t>as well as</w:t>
      </w:r>
      <w:r w:rsidRPr="00036426">
        <w:rPr>
          <w:rFonts w:asciiTheme="minorHAnsi" w:hAnsiTheme="minorHAnsi" w:cstheme="minorHAnsi"/>
          <w:color w:val="212121"/>
          <w:sz w:val="24"/>
          <w:szCs w:val="24"/>
        </w:rPr>
        <w:t xml:space="preserve"> other persons</w:t>
      </w:r>
      <w:r w:rsidR="005B3B3B" w:rsidRPr="00036426">
        <w:rPr>
          <w:rFonts w:asciiTheme="minorHAnsi" w:hAnsiTheme="minorHAnsi" w:cstheme="minorHAnsi"/>
          <w:color w:val="212121"/>
          <w:sz w:val="24"/>
          <w:szCs w:val="24"/>
        </w:rPr>
        <w:t xml:space="preserve"> who are not the natural or adoptive parent of the child</w:t>
      </w:r>
      <w:r w:rsidR="00EF2C5E">
        <w:rPr>
          <w:rFonts w:asciiTheme="minorHAnsi" w:hAnsiTheme="minorHAnsi" w:cstheme="minorHAnsi"/>
          <w:color w:val="212121"/>
          <w:sz w:val="24"/>
          <w:szCs w:val="24"/>
        </w:rPr>
        <w:t>,</w:t>
      </w:r>
      <w:r w:rsidR="005B3B3B" w:rsidRPr="00036426">
        <w:rPr>
          <w:rFonts w:asciiTheme="minorHAnsi" w:hAnsiTheme="minorHAnsi" w:cstheme="minorHAnsi"/>
          <w:color w:val="212121"/>
          <w:sz w:val="24"/>
          <w:szCs w:val="24"/>
        </w:rPr>
        <w:t xml:space="preserve"> but</w:t>
      </w:r>
      <w:r w:rsidRPr="00036426">
        <w:rPr>
          <w:rFonts w:asciiTheme="minorHAnsi" w:hAnsiTheme="minorHAnsi" w:cstheme="minorHAnsi"/>
          <w:color w:val="212121"/>
          <w:sz w:val="24"/>
          <w:szCs w:val="24"/>
        </w:rPr>
        <w:t xml:space="preserve"> who have care of and/or parental responsibility for </w:t>
      </w:r>
      <w:r w:rsidR="005B3B3B" w:rsidRPr="00036426">
        <w:rPr>
          <w:rFonts w:asciiTheme="minorHAnsi" w:hAnsiTheme="minorHAnsi" w:cstheme="minorHAnsi"/>
          <w:color w:val="212121"/>
          <w:sz w:val="24"/>
          <w:szCs w:val="24"/>
        </w:rPr>
        <w:t>them</w:t>
      </w:r>
      <w:r w:rsidRPr="00036426">
        <w:rPr>
          <w:rFonts w:asciiTheme="minorHAnsi" w:hAnsiTheme="minorHAnsi" w:cstheme="minorHAnsi"/>
          <w:color w:val="212121"/>
          <w:sz w:val="24"/>
          <w:szCs w:val="24"/>
        </w:rPr>
        <w:t>.</w:t>
      </w:r>
    </w:p>
    <w:p w14:paraId="1AD8751A" w14:textId="38561463" w:rsidR="00932541" w:rsidRPr="00EF2C5E" w:rsidRDefault="00F7212B" w:rsidP="00EF2C5E">
      <w:pPr>
        <w:pStyle w:val="Heading3"/>
        <w:numPr>
          <w:ilvl w:val="0"/>
          <w:numId w:val="0"/>
        </w:numPr>
        <w:spacing w:after="120"/>
        <w:ind w:left="360" w:hanging="360"/>
      </w:pPr>
      <w:bookmarkStart w:id="2" w:name="_Toc142383121"/>
      <w:r w:rsidRPr="00036426">
        <w:t>Children</w:t>
      </w:r>
      <w:r w:rsidR="00932541" w:rsidRPr="00036426">
        <w:t xml:space="preserve"> with an Education, Health and Care </w:t>
      </w:r>
      <w:r w:rsidR="00133D24">
        <w:t>P</w:t>
      </w:r>
      <w:r w:rsidR="00932541" w:rsidRPr="00036426">
        <w:t>lan (EHCP)</w:t>
      </w:r>
      <w:bookmarkEnd w:id="2"/>
    </w:p>
    <w:p w14:paraId="397EE0DE" w14:textId="0F46343B" w:rsidR="00932541" w:rsidRPr="00EF2C5E" w:rsidRDefault="00932541"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Children with an EHCP are </w:t>
      </w:r>
      <w:r w:rsidRPr="00EF2C5E">
        <w:rPr>
          <w:rFonts w:asciiTheme="minorHAnsi" w:hAnsiTheme="minorHAnsi" w:cstheme="minorHAnsi"/>
          <w:sz w:val="24"/>
          <w:szCs w:val="24"/>
          <w:u w:val="single"/>
        </w:rPr>
        <w:t>not</w:t>
      </w:r>
      <w:r w:rsidRPr="00EF2C5E">
        <w:rPr>
          <w:rFonts w:asciiTheme="minorHAnsi" w:hAnsiTheme="minorHAnsi" w:cstheme="minorHAnsi"/>
          <w:sz w:val="24"/>
          <w:szCs w:val="24"/>
        </w:rPr>
        <w:t xml:space="preserve"> admitted under this </w:t>
      </w:r>
      <w:r w:rsidR="00133D24" w:rsidRPr="00EF2C5E">
        <w:rPr>
          <w:rFonts w:asciiTheme="minorHAnsi" w:hAnsiTheme="minorHAnsi" w:cstheme="minorHAnsi"/>
          <w:sz w:val="24"/>
          <w:szCs w:val="24"/>
        </w:rPr>
        <w:t>P</w:t>
      </w:r>
      <w:r w:rsidRPr="00EF2C5E">
        <w:rPr>
          <w:rFonts w:asciiTheme="minorHAnsi" w:hAnsiTheme="minorHAnsi" w:cstheme="minorHAnsi"/>
          <w:sz w:val="24"/>
          <w:szCs w:val="24"/>
        </w:rPr>
        <w:t>olicy</w:t>
      </w:r>
      <w:r w:rsidR="00133D24" w:rsidRPr="00EF2C5E">
        <w:rPr>
          <w:rFonts w:asciiTheme="minorHAnsi" w:hAnsiTheme="minorHAnsi" w:cstheme="minorHAnsi"/>
          <w:sz w:val="24"/>
          <w:szCs w:val="24"/>
        </w:rPr>
        <w:t>. T</w:t>
      </w:r>
      <w:r w:rsidRPr="00EF2C5E">
        <w:rPr>
          <w:rFonts w:asciiTheme="minorHAnsi" w:hAnsiTheme="minorHAnsi" w:cstheme="minorHAnsi"/>
          <w:sz w:val="24"/>
          <w:szCs w:val="24"/>
        </w:rPr>
        <w:t>hey are admitted under separate statutory processes</w:t>
      </w:r>
      <w:r w:rsidR="00250BCB">
        <w:rPr>
          <w:rFonts w:asciiTheme="minorHAnsi" w:hAnsiTheme="minorHAnsi" w:cstheme="minorHAnsi"/>
          <w:sz w:val="24"/>
          <w:szCs w:val="24"/>
        </w:rPr>
        <w:t xml:space="preserve"> detailed</w:t>
      </w:r>
      <w:r w:rsidRPr="00EF2C5E">
        <w:rPr>
          <w:rFonts w:asciiTheme="minorHAnsi" w:hAnsiTheme="minorHAnsi" w:cstheme="minorHAnsi"/>
          <w:sz w:val="24"/>
          <w:szCs w:val="24"/>
        </w:rPr>
        <w:t xml:space="preserve"> in the Special Educational Needs and Disability Code of Practice</w:t>
      </w:r>
      <w:r w:rsidR="005B3B3B" w:rsidRPr="00EF2C5E">
        <w:rPr>
          <w:rFonts w:asciiTheme="minorHAnsi" w:hAnsiTheme="minorHAnsi" w:cstheme="minorHAnsi"/>
          <w:sz w:val="24"/>
          <w:szCs w:val="24"/>
        </w:rPr>
        <w:t>: 0 to 25</w:t>
      </w:r>
      <w:r w:rsidRPr="00EF2C5E">
        <w:rPr>
          <w:rFonts w:asciiTheme="minorHAnsi" w:hAnsiTheme="minorHAnsi" w:cstheme="minorHAnsi"/>
          <w:sz w:val="24"/>
          <w:szCs w:val="24"/>
        </w:rPr>
        <w:t>.  Their EHCPs are maintained by their home Local Authority</w:t>
      </w:r>
      <w:r w:rsidR="00E8383A">
        <w:rPr>
          <w:rFonts w:asciiTheme="minorHAnsi" w:hAnsiTheme="minorHAnsi" w:cstheme="minorHAnsi"/>
          <w:sz w:val="24"/>
          <w:szCs w:val="24"/>
        </w:rPr>
        <w:t xml:space="preserve"> (LA)</w:t>
      </w:r>
      <w:r w:rsidRPr="00EF2C5E">
        <w:rPr>
          <w:rFonts w:asciiTheme="minorHAnsi" w:hAnsiTheme="minorHAnsi" w:cstheme="minorHAnsi"/>
          <w:sz w:val="24"/>
          <w:szCs w:val="24"/>
        </w:rPr>
        <w:t>, wh</w:t>
      </w:r>
      <w:r w:rsidR="00133D24" w:rsidRPr="00EF2C5E">
        <w:rPr>
          <w:rFonts w:asciiTheme="minorHAnsi" w:hAnsiTheme="minorHAnsi" w:cstheme="minorHAnsi"/>
          <w:sz w:val="24"/>
          <w:szCs w:val="24"/>
        </w:rPr>
        <w:t>ich is</w:t>
      </w:r>
      <w:r w:rsidRPr="00EF2C5E">
        <w:rPr>
          <w:rFonts w:asciiTheme="minorHAnsi" w:hAnsiTheme="minorHAnsi" w:cstheme="minorHAnsi"/>
          <w:sz w:val="24"/>
          <w:szCs w:val="24"/>
        </w:rPr>
        <w:t xml:space="preserve"> responsible for </w:t>
      </w:r>
      <w:r w:rsidR="005B3B3B" w:rsidRPr="00EF2C5E">
        <w:rPr>
          <w:rFonts w:asciiTheme="minorHAnsi" w:hAnsiTheme="minorHAnsi" w:cstheme="minorHAnsi"/>
          <w:sz w:val="24"/>
          <w:szCs w:val="24"/>
        </w:rPr>
        <w:t>making decisions as to which educational setting will be named therein as the one the child will attend.</w:t>
      </w:r>
    </w:p>
    <w:p w14:paraId="3CACC692" w14:textId="5FEF1C6C" w:rsidR="00932541" w:rsidRPr="00EF2C5E" w:rsidRDefault="00932541"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Where the parents of a child with an EHCP want them to be educated at </w:t>
      </w:r>
      <w:r w:rsidR="00897280">
        <w:rPr>
          <w:rFonts w:asciiTheme="minorHAnsi" w:hAnsiTheme="minorHAnsi" w:cstheme="minorHAnsi"/>
          <w:sz w:val="24"/>
          <w:szCs w:val="24"/>
        </w:rPr>
        <w:t>H</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they must </w:t>
      </w:r>
      <w:r w:rsidR="005B3B3B" w:rsidRPr="00EF2C5E">
        <w:rPr>
          <w:rFonts w:asciiTheme="minorHAnsi" w:hAnsiTheme="minorHAnsi" w:cstheme="minorHAnsi"/>
          <w:sz w:val="24"/>
          <w:szCs w:val="24"/>
        </w:rPr>
        <w:t>discuss this with</w:t>
      </w:r>
      <w:r w:rsidRPr="00EF2C5E">
        <w:rPr>
          <w:rFonts w:asciiTheme="minorHAnsi" w:hAnsiTheme="minorHAnsi" w:cstheme="minorHAnsi"/>
          <w:sz w:val="24"/>
          <w:szCs w:val="24"/>
        </w:rPr>
        <w:t xml:space="preserve"> </w:t>
      </w:r>
      <w:r w:rsidR="00133D24" w:rsidRPr="00EF2C5E">
        <w:rPr>
          <w:rFonts w:asciiTheme="minorHAnsi" w:hAnsiTheme="minorHAnsi" w:cstheme="minorHAnsi"/>
          <w:sz w:val="24"/>
          <w:szCs w:val="24"/>
        </w:rPr>
        <w:t xml:space="preserve">the </w:t>
      </w:r>
      <w:r w:rsidRPr="00EF2C5E">
        <w:rPr>
          <w:rFonts w:asciiTheme="minorHAnsi" w:hAnsiTheme="minorHAnsi" w:cstheme="minorHAnsi"/>
          <w:sz w:val="24"/>
          <w:szCs w:val="24"/>
        </w:rPr>
        <w:t>S</w:t>
      </w:r>
      <w:r w:rsidR="00133D24" w:rsidRPr="00EF2C5E">
        <w:rPr>
          <w:rFonts w:asciiTheme="minorHAnsi" w:hAnsiTheme="minorHAnsi" w:cstheme="minorHAnsi"/>
          <w:sz w:val="24"/>
          <w:szCs w:val="24"/>
        </w:rPr>
        <w:t xml:space="preserve">pecial </w:t>
      </w:r>
      <w:r w:rsidRPr="00EF2C5E">
        <w:rPr>
          <w:rFonts w:asciiTheme="minorHAnsi" w:hAnsiTheme="minorHAnsi" w:cstheme="minorHAnsi"/>
          <w:sz w:val="24"/>
          <w:szCs w:val="24"/>
        </w:rPr>
        <w:t>E</w:t>
      </w:r>
      <w:r w:rsidR="00133D24" w:rsidRPr="00EF2C5E">
        <w:rPr>
          <w:rFonts w:asciiTheme="minorHAnsi" w:hAnsiTheme="minorHAnsi" w:cstheme="minorHAnsi"/>
          <w:sz w:val="24"/>
          <w:szCs w:val="24"/>
        </w:rPr>
        <w:t xml:space="preserve">ducational </w:t>
      </w:r>
      <w:r w:rsidRPr="00EF2C5E">
        <w:rPr>
          <w:rFonts w:asciiTheme="minorHAnsi" w:hAnsiTheme="minorHAnsi" w:cstheme="minorHAnsi"/>
          <w:sz w:val="24"/>
          <w:szCs w:val="24"/>
        </w:rPr>
        <w:t>N</w:t>
      </w:r>
      <w:r w:rsidR="00133D24" w:rsidRPr="00EF2C5E">
        <w:rPr>
          <w:rFonts w:asciiTheme="minorHAnsi" w:hAnsiTheme="minorHAnsi" w:cstheme="minorHAnsi"/>
          <w:sz w:val="24"/>
          <w:szCs w:val="24"/>
        </w:rPr>
        <w:t>eeds</w:t>
      </w:r>
      <w:r w:rsidRPr="00EF2C5E">
        <w:rPr>
          <w:rFonts w:asciiTheme="minorHAnsi" w:hAnsiTheme="minorHAnsi" w:cstheme="minorHAnsi"/>
          <w:sz w:val="24"/>
          <w:szCs w:val="24"/>
        </w:rPr>
        <w:t xml:space="preserve"> </w:t>
      </w:r>
      <w:r w:rsidR="00133D24" w:rsidRPr="00EF2C5E">
        <w:rPr>
          <w:rFonts w:asciiTheme="minorHAnsi" w:hAnsiTheme="minorHAnsi" w:cstheme="minorHAnsi"/>
          <w:sz w:val="24"/>
          <w:szCs w:val="24"/>
        </w:rPr>
        <w:t xml:space="preserve">(SEN) </w:t>
      </w:r>
      <w:r w:rsidRPr="00EF2C5E">
        <w:rPr>
          <w:rFonts w:asciiTheme="minorHAnsi" w:hAnsiTheme="minorHAnsi" w:cstheme="minorHAnsi"/>
          <w:sz w:val="24"/>
          <w:szCs w:val="24"/>
        </w:rPr>
        <w:t>team at their home L</w:t>
      </w:r>
      <w:r w:rsidR="00E8383A">
        <w:rPr>
          <w:rFonts w:asciiTheme="minorHAnsi" w:hAnsiTheme="minorHAnsi" w:cstheme="minorHAnsi"/>
          <w:sz w:val="24"/>
          <w:szCs w:val="24"/>
        </w:rPr>
        <w:t>A</w:t>
      </w:r>
      <w:r w:rsidRPr="00EF2C5E">
        <w:rPr>
          <w:rFonts w:asciiTheme="minorHAnsi" w:hAnsiTheme="minorHAnsi" w:cstheme="minorHAnsi"/>
          <w:sz w:val="24"/>
          <w:szCs w:val="24"/>
        </w:rPr>
        <w:t>.  Th</w:t>
      </w:r>
      <w:r w:rsidR="00EF2C5E">
        <w:rPr>
          <w:rFonts w:asciiTheme="minorHAnsi" w:hAnsiTheme="minorHAnsi" w:cstheme="minorHAnsi"/>
          <w:sz w:val="24"/>
          <w:szCs w:val="24"/>
        </w:rPr>
        <w:t>e</w:t>
      </w:r>
      <w:r w:rsidRPr="00EF2C5E">
        <w:rPr>
          <w:rFonts w:asciiTheme="minorHAnsi" w:hAnsiTheme="minorHAnsi" w:cstheme="minorHAnsi"/>
          <w:sz w:val="24"/>
          <w:szCs w:val="24"/>
        </w:rPr>
        <w:t xml:space="preserve"> home L</w:t>
      </w:r>
      <w:r w:rsidR="00E8383A">
        <w:rPr>
          <w:rFonts w:asciiTheme="minorHAnsi" w:hAnsiTheme="minorHAnsi" w:cstheme="minorHAnsi"/>
          <w:sz w:val="24"/>
          <w:szCs w:val="24"/>
        </w:rPr>
        <w:t>A</w:t>
      </w:r>
      <w:r w:rsidRPr="00EF2C5E">
        <w:rPr>
          <w:rFonts w:asciiTheme="minorHAnsi" w:hAnsiTheme="minorHAnsi" w:cstheme="minorHAnsi"/>
          <w:sz w:val="24"/>
          <w:szCs w:val="24"/>
        </w:rPr>
        <w:t xml:space="preserve"> </w:t>
      </w:r>
      <w:r w:rsidR="005B3B3B" w:rsidRPr="00EF2C5E">
        <w:rPr>
          <w:rFonts w:asciiTheme="minorHAnsi" w:hAnsiTheme="minorHAnsi" w:cstheme="minorHAnsi"/>
          <w:sz w:val="24"/>
          <w:szCs w:val="24"/>
        </w:rPr>
        <w:t>may then</w:t>
      </w:r>
      <w:r w:rsidRPr="00EF2C5E">
        <w:rPr>
          <w:rFonts w:asciiTheme="minorHAnsi" w:hAnsiTheme="minorHAnsi" w:cstheme="minorHAnsi"/>
          <w:sz w:val="24"/>
          <w:szCs w:val="24"/>
        </w:rPr>
        <w:t xml:space="preserve"> consult </w:t>
      </w:r>
      <w:r w:rsidR="00897280">
        <w:rPr>
          <w:rFonts w:asciiTheme="minorHAnsi" w:hAnsiTheme="minorHAnsi" w:cstheme="minorHAnsi"/>
          <w:sz w:val="24"/>
          <w:szCs w:val="24"/>
        </w:rPr>
        <w:t>H</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on </w:t>
      </w:r>
      <w:r w:rsidR="005B3B3B" w:rsidRPr="00EF2C5E">
        <w:rPr>
          <w:rFonts w:asciiTheme="minorHAnsi" w:hAnsiTheme="minorHAnsi" w:cstheme="minorHAnsi"/>
          <w:sz w:val="24"/>
          <w:szCs w:val="24"/>
        </w:rPr>
        <w:t xml:space="preserve">its </w:t>
      </w:r>
      <w:r w:rsidRPr="00EF2C5E">
        <w:rPr>
          <w:rFonts w:asciiTheme="minorHAnsi" w:hAnsiTheme="minorHAnsi" w:cstheme="minorHAnsi"/>
          <w:sz w:val="24"/>
          <w:szCs w:val="24"/>
        </w:rPr>
        <w:t>suitability</w:t>
      </w:r>
      <w:r w:rsidR="005B3B3B" w:rsidRPr="00EF2C5E">
        <w:rPr>
          <w:rFonts w:asciiTheme="minorHAnsi" w:hAnsiTheme="minorHAnsi" w:cstheme="minorHAnsi"/>
          <w:sz w:val="24"/>
          <w:szCs w:val="24"/>
        </w:rPr>
        <w:t xml:space="preserve"> and compatibility</w:t>
      </w:r>
      <w:r w:rsidRPr="00EF2C5E">
        <w:rPr>
          <w:rFonts w:asciiTheme="minorHAnsi" w:hAnsiTheme="minorHAnsi" w:cstheme="minorHAnsi"/>
          <w:sz w:val="24"/>
          <w:szCs w:val="24"/>
        </w:rPr>
        <w:t xml:space="preserve">, before deciding whether or not to name </w:t>
      </w:r>
      <w:r w:rsidR="005B3B3B" w:rsidRPr="00EF2C5E">
        <w:rPr>
          <w:rFonts w:asciiTheme="minorHAnsi" w:hAnsiTheme="minorHAnsi" w:cstheme="minorHAnsi"/>
          <w:sz w:val="24"/>
          <w:szCs w:val="24"/>
        </w:rPr>
        <w:t>it</w:t>
      </w:r>
      <w:r w:rsidRPr="00EF2C5E">
        <w:rPr>
          <w:rFonts w:asciiTheme="minorHAnsi" w:hAnsiTheme="minorHAnsi" w:cstheme="minorHAnsi"/>
          <w:sz w:val="24"/>
          <w:szCs w:val="24"/>
        </w:rPr>
        <w:t xml:space="preserve"> in the</w:t>
      </w:r>
      <w:r w:rsidR="005B3B3B" w:rsidRPr="00EF2C5E">
        <w:rPr>
          <w:rFonts w:asciiTheme="minorHAnsi" w:hAnsiTheme="minorHAnsi" w:cstheme="minorHAnsi"/>
          <w:sz w:val="24"/>
          <w:szCs w:val="24"/>
        </w:rPr>
        <w:t xml:space="preserve"> child's</w:t>
      </w:r>
      <w:r w:rsidRPr="00EF2C5E">
        <w:rPr>
          <w:rFonts w:asciiTheme="minorHAnsi" w:hAnsiTheme="minorHAnsi" w:cstheme="minorHAnsi"/>
          <w:sz w:val="24"/>
          <w:szCs w:val="24"/>
        </w:rPr>
        <w:t xml:space="preserve"> EHCP.</w:t>
      </w:r>
    </w:p>
    <w:p w14:paraId="29716B25" w14:textId="7893A89C" w:rsidR="00F934B4" w:rsidRPr="008D1482" w:rsidRDefault="00932541" w:rsidP="008D1482">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Where </w:t>
      </w:r>
      <w:r w:rsidR="00897280">
        <w:rPr>
          <w:rFonts w:asciiTheme="minorHAnsi" w:hAnsiTheme="minorHAnsi" w:cstheme="minorHAnsi"/>
          <w:sz w:val="24"/>
          <w:szCs w:val="24"/>
        </w:rPr>
        <w:t>H</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is named in an EHCP, it will admit the child.  Where this happens in the 'normal admission round' (i.e. admission to Reception Year at the start of September), </w:t>
      </w:r>
      <w:r w:rsidR="005B3B3B" w:rsidRPr="00EF2C5E">
        <w:rPr>
          <w:rFonts w:asciiTheme="minorHAnsi" w:hAnsiTheme="minorHAnsi" w:cstheme="minorHAnsi"/>
          <w:sz w:val="24"/>
          <w:szCs w:val="24"/>
        </w:rPr>
        <w:t>their</w:t>
      </w:r>
      <w:r w:rsidRPr="00EF2C5E">
        <w:rPr>
          <w:rFonts w:asciiTheme="minorHAnsi" w:hAnsiTheme="minorHAnsi" w:cstheme="minorHAnsi"/>
          <w:sz w:val="24"/>
          <w:szCs w:val="24"/>
        </w:rPr>
        <w:t xml:space="preserve"> place will be allocated before others within the P</w:t>
      </w:r>
      <w:r w:rsidR="00E8383A">
        <w:rPr>
          <w:rFonts w:asciiTheme="minorHAnsi" w:hAnsiTheme="minorHAnsi" w:cstheme="minorHAnsi"/>
          <w:sz w:val="24"/>
          <w:szCs w:val="24"/>
        </w:rPr>
        <w:t>ublished Admission Number (P</w:t>
      </w:r>
      <w:r w:rsidRPr="00EF2C5E">
        <w:rPr>
          <w:rFonts w:asciiTheme="minorHAnsi" w:hAnsiTheme="minorHAnsi" w:cstheme="minorHAnsi"/>
          <w:sz w:val="24"/>
          <w:szCs w:val="24"/>
        </w:rPr>
        <w:t>AN</w:t>
      </w:r>
      <w:r w:rsidR="00E8383A">
        <w:rPr>
          <w:rFonts w:asciiTheme="minorHAnsi" w:hAnsiTheme="minorHAnsi" w:cstheme="minorHAnsi"/>
          <w:sz w:val="24"/>
          <w:szCs w:val="24"/>
        </w:rPr>
        <w:t>)</w:t>
      </w:r>
      <w:r w:rsidRPr="00EF2C5E">
        <w:rPr>
          <w:rFonts w:asciiTheme="minorHAnsi" w:hAnsiTheme="minorHAnsi" w:cstheme="minorHAnsi"/>
          <w:sz w:val="24"/>
          <w:szCs w:val="24"/>
        </w:rPr>
        <w:t>, reducing the number remaining.  Where this happens at any other time, they will be admitted regardless of numbers.</w:t>
      </w:r>
    </w:p>
    <w:p w14:paraId="2502B565" w14:textId="51E027B7" w:rsidR="00F934B4" w:rsidRPr="00EF2C5E" w:rsidRDefault="00F934B4" w:rsidP="008D1482">
      <w:pPr>
        <w:pStyle w:val="Heading3"/>
        <w:numPr>
          <w:ilvl w:val="0"/>
          <w:numId w:val="0"/>
        </w:numPr>
        <w:spacing w:after="120"/>
        <w:ind w:left="360" w:hanging="360"/>
      </w:pPr>
      <w:bookmarkStart w:id="3" w:name="_Toc142383122"/>
      <w:r w:rsidRPr="00036426">
        <w:t>Age at Admission and Compulsory School Age</w:t>
      </w:r>
      <w:bookmarkEnd w:id="3"/>
    </w:p>
    <w:p w14:paraId="30726409" w14:textId="485358E2" w:rsidR="00F934B4" w:rsidRPr="00EF2C5E" w:rsidRDefault="00F934B4"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All children are entitled to a full-time place at school in the September following their fourth birthday.  However, they do not reach compulsory school age (the age at which they are legally required to attend school full-time) until one of three prescribed dates after their fifth birthday:</w:t>
      </w:r>
    </w:p>
    <w:p w14:paraId="65A6223C" w14:textId="0E0E92C8" w:rsidR="00EF2C5E" w:rsidRPr="00EF2C5E" w:rsidRDefault="00F934B4" w:rsidP="00FA2358">
      <w:pPr>
        <w:pStyle w:val="ListParagraph"/>
        <w:numPr>
          <w:ilvl w:val="1"/>
          <w:numId w:val="42"/>
        </w:numPr>
        <w:tabs>
          <w:tab w:val="left" w:pos="567"/>
          <w:tab w:val="left" w:pos="1418"/>
        </w:tabs>
        <w:spacing w:after="120"/>
        <w:jc w:val="both"/>
        <w:rPr>
          <w:rFonts w:asciiTheme="minorHAnsi" w:hAnsiTheme="minorHAnsi" w:cstheme="minorHAnsi"/>
          <w:sz w:val="24"/>
          <w:szCs w:val="24"/>
        </w:rPr>
      </w:pPr>
      <w:bookmarkStart w:id="4" w:name="_Ref139553457"/>
      <w:r w:rsidRPr="00EF2C5E">
        <w:rPr>
          <w:rFonts w:asciiTheme="minorHAnsi" w:hAnsiTheme="minorHAnsi" w:cstheme="minorHAnsi"/>
          <w:sz w:val="24"/>
          <w:szCs w:val="24"/>
        </w:rPr>
        <w:t xml:space="preserve">Children born on or after 1 September to 31 December reach compulsory school age on 31 December </w:t>
      </w:r>
      <w:r w:rsidR="005245DD" w:rsidRPr="00EF2C5E">
        <w:rPr>
          <w:rFonts w:asciiTheme="minorHAnsi" w:hAnsiTheme="minorHAnsi" w:cstheme="minorHAnsi"/>
          <w:sz w:val="24"/>
          <w:szCs w:val="24"/>
        </w:rPr>
        <w:t xml:space="preserve">on or </w:t>
      </w:r>
      <w:r w:rsidRPr="00EF2C5E">
        <w:rPr>
          <w:rFonts w:asciiTheme="minorHAnsi" w:hAnsiTheme="minorHAnsi" w:cstheme="minorHAnsi"/>
          <w:sz w:val="24"/>
          <w:szCs w:val="24"/>
        </w:rPr>
        <w:t>after their fifth birthday.</w:t>
      </w:r>
      <w:bookmarkEnd w:id="4"/>
    </w:p>
    <w:p w14:paraId="6A06620A" w14:textId="175B4040" w:rsidR="00EF2C5E" w:rsidRPr="00EF2C5E" w:rsidRDefault="00F934B4" w:rsidP="00FA2358">
      <w:pPr>
        <w:pStyle w:val="ListParagraph"/>
        <w:numPr>
          <w:ilvl w:val="1"/>
          <w:numId w:val="42"/>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Children born on or after 1 January to 31 March reach compulsory school age on 31 March </w:t>
      </w:r>
      <w:r w:rsidR="005245DD" w:rsidRPr="00EF2C5E">
        <w:rPr>
          <w:rFonts w:asciiTheme="minorHAnsi" w:hAnsiTheme="minorHAnsi" w:cstheme="minorHAnsi"/>
          <w:sz w:val="24"/>
          <w:szCs w:val="24"/>
        </w:rPr>
        <w:t xml:space="preserve">on or </w:t>
      </w:r>
      <w:r w:rsidRPr="00EF2C5E">
        <w:rPr>
          <w:rFonts w:asciiTheme="minorHAnsi" w:hAnsiTheme="minorHAnsi" w:cstheme="minorHAnsi"/>
          <w:sz w:val="24"/>
          <w:szCs w:val="24"/>
        </w:rPr>
        <w:t>after their fifth birthday.</w:t>
      </w:r>
    </w:p>
    <w:p w14:paraId="47A1FB49" w14:textId="596A2A76" w:rsidR="00584B98" w:rsidRPr="00EF2C5E" w:rsidRDefault="00F934B4" w:rsidP="00FA2358">
      <w:pPr>
        <w:pStyle w:val="ListParagraph"/>
        <w:numPr>
          <w:ilvl w:val="1"/>
          <w:numId w:val="42"/>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Children born on or after 1 April to 31 August reach compulsory school age on 31 August </w:t>
      </w:r>
      <w:r w:rsidR="005245DD" w:rsidRPr="00EF2C5E">
        <w:rPr>
          <w:rFonts w:asciiTheme="minorHAnsi" w:hAnsiTheme="minorHAnsi" w:cstheme="minorHAnsi"/>
          <w:sz w:val="24"/>
          <w:szCs w:val="24"/>
        </w:rPr>
        <w:t xml:space="preserve">on or </w:t>
      </w:r>
      <w:r w:rsidRPr="00EF2C5E">
        <w:rPr>
          <w:rFonts w:asciiTheme="minorHAnsi" w:hAnsiTheme="minorHAnsi" w:cstheme="minorHAnsi"/>
          <w:sz w:val="24"/>
          <w:szCs w:val="24"/>
        </w:rPr>
        <w:t>after their fifth birthday.  These children are known as '</w:t>
      </w:r>
      <w:r w:rsidR="00C47A9C">
        <w:rPr>
          <w:rFonts w:asciiTheme="minorHAnsi" w:hAnsiTheme="minorHAnsi" w:cstheme="minorHAnsi"/>
          <w:sz w:val="24"/>
          <w:szCs w:val="24"/>
        </w:rPr>
        <w:t>S</w:t>
      </w:r>
      <w:r w:rsidRPr="00EF2C5E">
        <w:rPr>
          <w:rFonts w:asciiTheme="minorHAnsi" w:hAnsiTheme="minorHAnsi" w:cstheme="minorHAnsi"/>
          <w:sz w:val="24"/>
          <w:szCs w:val="24"/>
        </w:rPr>
        <w:t>ummer</w:t>
      </w:r>
      <w:r w:rsidR="00C47A9C">
        <w:rPr>
          <w:rFonts w:asciiTheme="minorHAnsi" w:hAnsiTheme="minorHAnsi" w:cstheme="minorHAnsi"/>
          <w:sz w:val="24"/>
          <w:szCs w:val="24"/>
        </w:rPr>
        <w:t>-</w:t>
      </w:r>
      <w:r w:rsidRPr="00EF2C5E">
        <w:rPr>
          <w:rFonts w:asciiTheme="minorHAnsi" w:hAnsiTheme="minorHAnsi" w:cstheme="minorHAnsi"/>
          <w:sz w:val="24"/>
          <w:szCs w:val="24"/>
        </w:rPr>
        <w:t>born children'.</w:t>
      </w:r>
    </w:p>
    <w:p w14:paraId="65D326FC" w14:textId="741A9FAC" w:rsidR="00584B98" w:rsidRPr="00EF2C5E" w:rsidRDefault="00584B98" w:rsidP="00EF2C5E">
      <w:pPr>
        <w:pStyle w:val="Heading3"/>
        <w:numPr>
          <w:ilvl w:val="0"/>
          <w:numId w:val="0"/>
        </w:numPr>
        <w:spacing w:after="120"/>
        <w:ind w:left="360" w:hanging="360"/>
      </w:pPr>
      <w:bookmarkStart w:id="5" w:name="_Toc142383123"/>
      <w:r w:rsidRPr="00036426">
        <w:lastRenderedPageBreak/>
        <w:t>Deferred Entry, Delayed Entry and Part-Time Attendance</w:t>
      </w:r>
      <w:bookmarkEnd w:id="5"/>
    </w:p>
    <w:p w14:paraId="4B535519" w14:textId="4E875814" w:rsidR="003D2964" w:rsidRPr="00EF2C5E" w:rsidRDefault="00584B98"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Parents have a</w:t>
      </w:r>
      <w:r w:rsidR="003D2964" w:rsidRPr="00EF2C5E">
        <w:rPr>
          <w:rFonts w:asciiTheme="minorHAnsi" w:hAnsiTheme="minorHAnsi" w:cstheme="minorHAnsi"/>
          <w:sz w:val="24"/>
          <w:szCs w:val="24"/>
        </w:rPr>
        <w:t xml:space="preserve"> </w:t>
      </w:r>
      <w:r w:rsidRPr="00EF2C5E">
        <w:rPr>
          <w:rFonts w:asciiTheme="minorHAnsi" w:hAnsiTheme="minorHAnsi" w:cstheme="minorHAnsi"/>
          <w:sz w:val="24"/>
          <w:szCs w:val="24"/>
        </w:rPr>
        <w:t xml:space="preserve">right to decide that their child will not start school until they reach compulsory school age.  </w:t>
      </w:r>
      <w:r w:rsidR="003D2964" w:rsidRPr="00EF2C5E">
        <w:rPr>
          <w:rFonts w:asciiTheme="minorHAnsi" w:hAnsiTheme="minorHAnsi" w:cstheme="minorHAnsi"/>
          <w:sz w:val="24"/>
          <w:szCs w:val="24"/>
        </w:rPr>
        <w:t>Where this is for one or two terms, t</w:t>
      </w:r>
      <w:r w:rsidRPr="00EF2C5E">
        <w:rPr>
          <w:rFonts w:asciiTheme="minorHAnsi" w:hAnsiTheme="minorHAnsi" w:cstheme="minorHAnsi"/>
          <w:sz w:val="24"/>
          <w:szCs w:val="24"/>
        </w:rPr>
        <w:t xml:space="preserve">his is known as 'deferring' entry, and </w:t>
      </w:r>
      <w:r w:rsidR="003D2964" w:rsidRPr="00EF2C5E">
        <w:rPr>
          <w:rFonts w:asciiTheme="minorHAnsi" w:hAnsiTheme="minorHAnsi" w:cstheme="minorHAnsi"/>
          <w:sz w:val="24"/>
          <w:szCs w:val="24"/>
        </w:rPr>
        <w:t xml:space="preserve">the place </w:t>
      </w:r>
      <w:r w:rsidR="005245DD" w:rsidRPr="00EF2C5E">
        <w:rPr>
          <w:rFonts w:asciiTheme="minorHAnsi" w:hAnsiTheme="minorHAnsi" w:cstheme="minorHAnsi"/>
          <w:sz w:val="24"/>
          <w:szCs w:val="24"/>
        </w:rPr>
        <w:t xml:space="preserve">offered and accepted </w:t>
      </w:r>
      <w:r w:rsidR="003D2964" w:rsidRPr="00EF2C5E">
        <w:rPr>
          <w:rFonts w:asciiTheme="minorHAnsi" w:hAnsiTheme="minorHAnsi" w:cstheme="minorHAnsi"/>
          <w:sz w:val="24"/>
          <w:szCs w:val="24"/>
        </w:rPr>
        <w:t>will be retained</w:t>
      </w:r>
      <w:r w:rsidR="005245DD" w:rsidRPr="00EF2C5E">
        <w:rPr>
          <w:rFonts w:asciiTheme="minorHAnsi" w:hAnsiTheme="minorHAnsi" w:cstheme="minorHAnsi"/>
          <w:sz w:val="24"/>
          <w:szCs w:val="24"/>
        </w:rPr>
        <w:t xml:space="preserve"> for that child until they start school.</w:t>
      </w:r>
      <w:r w:rsidRPr="00EF2C5E">
        <w:rPr>
          <w:rFonts w:asciiTheme="minorHAnsi" w:hAnsiTheme="minorHAnsi" w:cstheme="minorHAnsi"/>
          <w:sz w:val="24"/>
          <w:szCs w:val="24"/>
        </w:rPr>
        <w:t xml:space="preserve">  </w:t>
      </w:r>
    </w:p>
    <w:p w14:paraId="7D374927" w14:textId="3F880FCD" w:rsidR="00584B98" w:rsidRPr="00EF2C5E" w:rsidRDefault="00584B98"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However, entry cannot be deferred beyond the</w:t>
      </w:r>
      <w:r w:rsidR="005245DD" w:rsidRPr="00EF2C5E">
        <w:rPr>
          <w:rFonts w:asciiTheme="minorHAnsi" w:hAnsiTheme="minorHAnsi" w:cstheme="minorHAnsi"/>
          <w:sz w:val="24"/>
          <w:szCs w:val="24"/>
        </w:rPr>
        <w:t xml:space="preserve"> end of the</w:t>
      </w:r>
      <w:r w:rsidRPr="00EF2C5E">
        <w:rPr>
          <w:rFonts w:asciiTheme="minorHAnsi" w:hAnsiTheme="minorHAnsi" w:cstheme="minorHAnsi"/>
          <w:sz w:val="24"/>
          <w:szCs w:val="24"/>
        </w:rPr>
        <w:t xml:space="preserve"> second term of the </w:t>
      </w:r>
      <w:r w:rsidR="005245DD" w:rsidRPr="00EF2C5E">
        <w:rPr>
          <w:rFonts w:asciiTheme="minorHAnsi" w:hAnsiTheme="minorHAnsi" w:cstheme="minorHAnsi"/>
          <w:sz w:val="24"/>
          <w:szCs w:val="24"/>
        </w:rPr>
        <w:t xml:space="preserve">school </w:t>
      </w:r>
      <w:r w:rsidRPr="00EF2C5E">
        <w:rPr>
          <w:rFonts w:asciiTheme="minorHAnsi" w:hAnsiTheme="minorHAnsi" w:cstheme="minorHAnsi"/>
          <w:sz w:val="24"/>
          <w:szCs w:val="24"/>
        </w:rPr>
        <w:t>year.</w:t>
      </w:r>
      <w:r w:rsidR="003D2964" w:rsidRPr="00EF2C5E">
        <w:rPr>
          <w:rFonts w:asciiTheme="minorHAnsi" w:hAnsiTheme="minorHAnsi" w:cstheme="minorHAnsi"/>
          <w:sz w:val="24"/>
          <w:szCs w:val="24"/>
        </w:rPr>
        <w:t xml:space="preserve">  </w:t>
      </w:r>
      <w:r w:rsidRPr="00EF2C5E">
        <w:rPr>
          <w:rFonts w:asciiTheme="minorHAnsi" w:hAnsiTheme="minorHAnsi" w:cstheme="minorHAnsi"/>
          <w:sz w:val="24"/>
          <w:szCs w:val="24"/>
        </w:rPr>
        <w:t xml:space="preserve">The parents of </w:t>
      </w:r>
      <w:r w:rsidR="00E8383A">
        <w:rPr>
          <w:rFonts w:asciiTheme="minorHAnsi" w:hAnsiTheme="minorHAnsi" w:cstheme="minorHAnsi"/>
          <w:sz w:val="24"/>
          <w:szCs w:val="24"/>
        </w:rPr>
        <w:t>S</w:t>
      </w:r>
      <w:r w:rsidRPr="00EF2C5E">
        <w:rPr>
          <w:rFonts w:asciiTheme="minorHAnsi" w:hAnsiTheme="minorHAnsi" w:cstheme="minorHAnsi"/>
          <w:sz w:val="24"/>
          <w:szCs w:val="24"/>
        </w:rPr>
        <w:t>ummer</w:t>
      </w:r>
      <w:r w:rsidR="00E8383A">
        <w:rPr>
          <w:rFonts w:asciiTheme="minorHAnsi" w:hAnsiTheme="minorHAnsi" w:cstheme="minorHAnsi"/>
          <w:sz w:val="24"/>
          <w:szCs w:val="24"/>
        </w:rPr>
        <w:t>-</w:t>
      </w:r>
      <w:r w:rsidRPr="00EF2C5E">
        <w:rPr>
          <w:rFonts w:asciiTheme="minorHAnsi" w:hAnsiTheme="minorHAnsi" w:cstheme="minorHAnsi"/>
          <w:sz w:val="24"/>
          <w:szCs w:val="24"/>
        </w:rPr>
        <w:t>born children can defer entry for one or two terms (and retain their place)</w:t>
      </w:r>
      <w:r w:rsidR="00133D24" w:rsidRPr="00EF2C5E">
        <w:rPr>
          <w:rFonts w:asciiTheme="minorHAnsi" w:hAnsiTheme="minorHAnsi" w:cstheme="minorHAnsi"/>
          <w:sz w:val="24"/>
          <w:szCs w:val="24"/>
        </w:rPr>
        <w:t>. H</w:t>
      </w:r>
      <w:r w:rsidR="003D2964" w:rsidRPr="00EF2C5E">
        <w:rPr>
          <w:rFonts w:asciiTheme="minorHAnsi" w:hAnsiTheme="minorHAnsi" w:cstheme="minorHAnsi"/>
          <w:sz w:val="24"/>
          <w:szCs w:val="24"/>
        </w:rPr>
        <w:t>owever</w:t>
      </w:r>
      <w:r w:rsidR="00133D24" w:rsidRPr="00EF2C5E">
        <w:rPr>
          <w:rFonts w:asciiTheme="minorHAnsi" w:hAnsiTheme="minorHAnsi" w:cstheme="minorHAnsi"/>
          <w:sz w:val="24"/>
          <w:szCs w:val="24"/>
        </w:rPr>
        <w:t>,</w:t>
      </w:r>
      <w:r w:rsidR="003D2964" w:rsidRPr="00EF2C5E">
        <w:rPr>
          <w:rFonts w:asciiTheme="minorHAnsi" w:hAnsiTheme="minorHAnsi" w:cstheme="minorHAnsi"/>
          <w:sz w:val="24"/>
          <w:szCs w:val="24"/>
        </w:rPr>
        <w:t xml:space="preserve"> if they</w:t>
      </w:r>
      <w:r w:rsidRPr="00EF2C5E">
        <w:rPr>
          <w:rFonts w:asciiTheme="minorHAnsi" w:hAnsiTheme="minorHAnsi" w:cstheme="minorHAnsi"/>
          <w:sz w:val="24"/>
          <w:szCs w:val="24"/>
        </w:rPr>
        <w:t xml:space="preserve"> decide that their child will not start school until the following school year in September</w:t>
      </w:r>
      <w:r w:rsidR="003D2964" w:rsidRPr="00EF2C5E">
        <w:rPr>
          <w:rFonts w:asciiTheme="minorHAnsi" w:hAnsiTheme="minorHAnsi" w:cstheme="minorHAnsi"/>
          <w:sz w:val="24"/>
          <w:szCs w:val="24"/>
        </w:rPr>
        <w:t xml:space="preserve"> (known</w:t>
      </w:r>
      <w:r w:rsidRPr="00EF2C5E">
        <w:rPr>
          <w:rFonts w:asciiTheme="minorHAnsi" w:hAnsiTheme="minorHAnsi" w:cstheme="minorHAnsi"/>
          <w:sz w:val="24"/>
          <w:szCs w:val="24"/>
        </w:rPr>
        <w:t xml:space="preserve"> as 'delaying' entry</w:t>
      </w:r>
      <w:r w:rsidR="003D2964" w:rsidRPr="00EF2C5E">
        <w:rPr>
          <w:rFonts w:asciiTheme="minorHAnsi" w:hAnsiTheme="minorHAnsi" w:cstheme="minorHAnsi"/>
          <w:sz w:val="24"/>
          <w:szCs w:val="24"/>
        </w:rPr>
        <w:t>)</w:t>
      </w:r>
      <w:r w:rsidRPr="00EF2C5E">
        <w:rPr>
          <w:rFonts w:asciiTheme="minorHAnsi" w:hAnsiTheme="minorHAnsi" w:cstheme="minorHAnsi"/>
          <w:sz w:val="24"/>
          <w:szCs w:val="24"/>
        </w:rPr>
        <w:t xml:space="preserve">, </w:t>
      </w:r>
      <w:r w:rsidR="003D2964" w:rsidRPr="00EF2C5E">
        <w:rPr>
          <w:rFonts w:asciiTheme="minorHAnsi" w:hAnsiTheme="minorHAnsi" w:cstheme="minorHAnsi"/>
          <w:sz w:val="24"/>
          <w:szCs w:val="24"/>
        </w:rPr>
        <w:t>the place</w:t>
      </w:r>
      <w:r w:rsidR="005245DD" w:rsidRPr="00EF2C5E">
        <w:rPr>
          <w:rFonts w:asciiTheme="minorHAnsi" w:hAnsiTheme="minorHAnsi" w:cstheme="minorHAnsi"/>
          <w:sz w:val="24"/>
          <w:szCs w:val="24"/>
        </w:rPr>
        <w:t xml:space="preserve"> offered and accepted</w:t>
      </w:r>
      <w:r w:rsidR="003D2964" w:rsidRPr="00EF2C5E">
        <w:rPr>
          <w:rFonts w:asciiTheme="minorHAnsi" w:hAnsiTheme="minorHAnsi" w:cstheme="minorHAnsi"/>
          <w:sz w:val="24"/>
          <w:szCs w:val="24"/>
        </w:rPr>
        <w:t xml:space="preserve"> will be lost</w:t>
      </w:r>
      <w:r w:rsidR="005245DD" w:rsidRPr="00EF2C5E">
        <w:rPr>
          <w:rFonts w:asciiTheme="minorHAnsi" w:hAnsiTheme="minorHAnsi" w:cstheme="minorHAnsi"/>
          <w:sz w:val="24"/>
          <w:szCs w:val="24"/>
        </w:rPr>
        <w:t>,</w:t>
      </w:r>
      <w:r w:rsidR="003D2964" w:rsidRPr="00EF2C5E">
        <w:rPr>
          <w:rFonts w:asciiTheme="minorHAnsi" w:hAnsiTheme="minorHAnsi" w:cstheme="minorHAnsi"/>
          <w:sz w:val="24"/>
          <w:szCs w:val="24"/>
        </w:rPr>
        <w:t xml:space="preserve"> and </w:t>
      </w:r>
      <w:r w:rsidR="00BC7FEE" w:rsidRPr="00EF2C5E">
        <w:rPr>
          <w:rFonts w:asciiTheme="minorHAnsi" w:hAnsiTheme="minorHAnsi" w:cstheme="minorHAnsi"/>
          <w:sz w:val="24"/>
          <w:szCs w:val="24"/>
        </w:rPr>
        <w:t xml:space="preserve">the parents will have to make a new application </w:t>
      </w:r>
      <w:r w:rsidR="003D2964" w:rsidRPr="00EF2C5E">
        <w:rPr>
          <w:rFonts w:asciiTheme="minorHAnsi" w:hAnsiTheme="minorHAnsi" w:cstheme="minorHAnsi"/>
          <w:sz w:val="24"/>
          <w:szCs w:val="24"/>
        </w:rPr>
        <w:t>for admission the following year.</w:t>
      </w:r>
    </w:p>
    <w:p w14:paraId="78A470BB" w14:textId="2C857D22" w:rsidR="00584B98" w:rsidRPr="00EF2C5E" w:rsidRDefault="00BC7FEE" w:rsidP="00EF2C5E">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Parents also have </w:t>
      </w:r>
      <w:r w:rsidR="003D2964" w:rsidRPr="00EF2C5E">
        <w:rPr>
          <w:rFonts w:asciiTheme="minorHAnsi" w:hAnsiTheme="minorHAnsi" w:cstheme="minorHAnsi"/>
          <w:sz w:val="24"/>
          <w:szCs w:val="24"/>
        </w:rPr>
        <w:t>a</w:t>
      </w:r>
      <w:r w:rsidRPr="00EF2C5E">
        <w:rPr>
          <w:rFonts w:asciiTheme="minorHAnsi" w:hAnsiTheme="minorHAnsi" w:cstheme="minorHAnsi"/>
          <w:sz w:val="24"/>
          <w:szCs w:val="24"/>
        </w:rPr>
        <w:t xml:space="preserve"> right to decide that their child will attend school part-time until they reach compulsory school age</w:t>
      </w:r>
      <w:r w:rsidR="003D2964" w:rsidRPr="00EF2C5E">
        <w:rPr>
          <w:rFonts w:asciiTheme="minorHAnsi" w:hAnsiTheme="minorHAnsi" w:cstheme="minorHAnsi"/>
          <w:sz w:val="24"/>
          <w:szCs w:val="24"/>
        </w:rPr>
        <w:t xml:space="preserve">.  </w:t>
      </w:r>
      <w:r w:rsidR="005245DD" w:rsidRPr="00EF2C5E">
        <w:rPr>
          <w:rFonts w:asciiTheme="minorHAnsi" w:hAnsiTheme="minorHAnsi" w:cstheme="minorHAnsi"/>
          <w:sz w:val="24"/>
          <w:szCs w:val="24"/>
        </w:rPr>
        <w:t>Unlike with deferred entry, t</w:t>
      </w:r>
      <w:r w:rsidRPr="00EF2C5E">
        <w:rPr>
          <w:rFonts w:asciiTheme="minorHAnsi" w:hAnsiTheme="minorHAnsi" w:cstheme="minorHAnsi"/>
          <w:sz w:val="24"/>
          <w:szCs w:val="24"/>
        </w:rPr>
        <w:t xml:space="preserve">his </w:t>
      </w:r>
      <w:r w:rsidR="005245DD" w:rsidRPr="00EF2C5E">
        <w:rPr>
          <w:rFonts w:asciiTheme="minorHAnsi" w:hAnsiTheme="minorHAnsi" w:cstheme="minorHAnsi"/>
          <w:sz w:val="24"/>
          <w:szCs w:val="24"/>
          <w:u w:val="single"/>
        </w:rPr>
        <w:t>may</w:t>
      </w:r>
      <w:r w:rsidRPr="00EF2C5E">
        <w:rPr>
          <w:rFonts w:asciiTheme="minorHAnsi" w:hAnsiTheme="minorHAnsi" w:cstheme="minorHAnsi"/>
          <w:sz w:val="24"/>
          <w:szCs w:val="24"/>
        </w:rPr>
        <w:t xml:space="preserve"> be for the whole school year </w:t>
      </w:r>
      <w:r w:rsidR="005245DD" w:rsidRPr="00EF2C5E">
        <w:rPr>
          <w:rFonts w:asciiTheme="minorHAnsi" w:hAnsiTheme="minorHAnsi" w:cstheme="minorHAnsi"/>
          <w:sz w:val="24"/>
          <w:szCs w:val="24"/>
        </w:rPr>
        <w:t>(</w:t>
      </w:r>
      <w:r w:rsidRPr="00EF2C5E">
        <w:rPr>
          <w:rFonts w:asciiTheme="minorHAnsi" w:hAnsiTheme="minorHAnsi" w:cstheme="minorHAnsi"/>
          <w:sz w:val="24"/>
          <w:szCs w:val="24"/>
        </w:rPr>
        <w:t xml:space="preserve">in the case of </w:t>
      </w:r>
      <w:r w:rsidR="00E8383A">
        <w:rPr>
          <w:rFonts w:asciiTheme="minorHAnsi" w:hAnsiTheme="minorHAnsi" w:cstheme="minorHAnsi"/>
          <w:sz w:val="24"/>
          <w:szCs w:val="24"/>
        </w:rPr>
        <w:t>S</w:t>
      </w:r>
      <w:r w:rsidRPr="00EF2C5E">
        <w:rPr>
          <w:rFonts w:asciiTheme="minorHAnsi" w:hAnsiTheme="minorHAnsi" w:cstheme="minorHAnsi"/>
          <w:sz w:val="24"/>
          <w:szCs w:val="24"/>
        </w:rPr>
        <w:t>ummer</w:t>
      </w:r>
      <w:r w:rsidR="00E8383A">
        <w:rPr>
          <w:rFonts w:asciiTheme="minorHAnsi" w:hAnsiTheme="minorHAnsi" w:cstheme="minorHAnsi"/>
          <w:sz w:val="24"/>
          <w:szCs w:val="24"/>
        </w:rPr>
        <w:t>-</w:t>
      </w:r>
      <w:r w:rsidRPr="00EF2C5E">
        <w:rPr>
          <w:rFonts w:asciiTheme="minorHAnsi" w:hAnsiTheme="minorHAnsi" w:cstheme="minorHAnsi"/>
          <w:sz w:val="24"/>
          <w:szCs w:val="24"/>
        </w:rPr>
        <w:t>born children</w:t>
      </w:r>
      <w:r w:rsidR="005245DD" w:rsidRPr="00EF2C5E">
        <w:rPr>
          <w:rFonts w:asciiTheme="minorHAnsi" w:hAnsiTheme="minorHAnsi" w:cstheme="minorHAnsi"/>
          <w:sz w:val="24"/>
          <w:szCs w:val="24"/>
        </w:rPr>
        <w:t>)</w:t>
      </w:r>
      <w:r w:rsidRPr="00EF2C5E">
        <w:rPr>
          <w:rFonts w:asciiTheme="minorHAnsi" w:hAnsiTheme="minorHAnsi" w:cstheme="minorHAnsi"/>
          <w:sz w:val="24"/>
          <w:szCs w:val="24"/>
        </w:rPr>
        <w:t xml:space="preserve">, and </w:t>
      </w:r>
      <w:r w:rsidR="003D2964" w:rsidRPr="00EF2C5E">
        <w:rPr>
          <w:rFonts w:asciiTheme="minorHAnsi" w:hAnsiTheme="minorHAnsi" w:cstheme="minorHAnsi"/>
          <w:sz w:val="24"/>
          <w:szCs w:val="24"/>
        </w:rPr>
        <w:t xml:space="preserve">it </w:t>
      </w:r>
      <w:r w:rsidRPr="00EF2C5E">
        <w:rPr>
          <w:rFonts w:asciiTheme="minorHAnsi" w:hAnsiTheme="minorHAnsi" w:cstheme="minorHAnsi"/>
          <w:sz w:val="24"/>
          <w:szCs w:val="24"/>
        </w:rPr>
        <w:t xml:space="preserve">can </w:t>
      </w:r>
      <w:r w:rsidR="005245DD" w:rsidRPr="00EF2C5E">
        <w:rPr>
          <w:rFonts w:asciiTheme="minorHAnsi" w:hAnsiTheme="minorHAnsi" w:cstheme="minorHAnsi"/>
          <w:sz w:val="24"/>
          <w:szCs w:val="24"/>
        </w:rPr>
        <w:t xml:space="preserve">also </w:t>
      </w:r>
      <w:r w:rsidRPr="00EF2C5E">
        <w:rPr>
          <w:rFonts w:asciiTheme="minorHAnsi" w:hAnsiTheme="minorHAnsi" w:cstheme="minorHAnsi"/>
          <w:sz w:val="24"/>
          <w:szCs w:val="24"/>
        </w:rPr>
        <w:t>be combined with the right to defer entry.</w:t>
      </w:r>
      <w:r w:rsidR="003D2964" w:rsidRPr="00EF2C5E">
        <w:rPr>
          <w:rFonts w:asciiTheme="minorHAnsi" w:hAnsiTheme="minorHAnsi" w:cstheme="minorHAnsi"/>
          <w:sz w:val="24"/>
          <w:szCs w:val="24"/>
        </w:rPr>
        <w:t xml:space="preserve">  </w:t>
      </w:r>
      <w:r w:rsidR="005245DD" w:rsidRPr="00EF2C5E">
        <w:rPr>
          <w:rFonts w:asciiTheme="minorHAnsi" w:hAnsiTheme="minorHAnsi" w:cstheme="minorHAnsi"/>
          <w:sz w:val="24"/>
          <w:szCs w:val="24"/>
        </w:rPr>
        <w:t>For example</w:t>
      </w:r>
      <w:r w:rsidR="00584B98" w:rsidRPr="00EF2C5E">
        <w:rPr>
          <w:rFonts w:asciiTheme="minorHAnsi" w:hAnsiTheme="minorHAnsi" w:cstheme="minorHAnsi"/>
          <w:sz w:val="24"/>
          <w:szCs w:val="24"/>
        </w:rPr>
        <w:t>:</w:t>
      </w:r>
    </w:p>
    <w:p w14:paraId="1601EDB9" w14:textId="77777777" w:rsidR="00EF2C5E" w:rsidRPr="00EF2C5E" w:rsidRDefault="00957221" w:rsidP="00EF2C5E">
      <w:pPr>
        <w:pStyle w:val="ListParagraph"/>
        <w:numPr>
          <w:ilvl w:val="1"/>
          <w:numId w:val="43"/>
        </w:numPr>
        <w:tabs>
          <w:tab w:val="left" w:pos="567"/>
          <w:tab w:val="left" w:pos="1418"/>
        </w:tabs>
        <w:spacing w:after="120"/>
        <w:ind w:left="567" w:hanging="567"/>
        <w:jc w:val="both"/>
        <w:rPr>
          <w:rFonts w:asciiTheme="minorHAnsi" w:hAnsiTheme="minorHAnsi" w:cstheme="minorHAnsi"/>
          <w:sz w:val="24"/>
          <w:szCs w:val="24"/>
        </w:rPr>
      </w:pPr>
      <w:r w:rsidRPr="00EF2C5E">
        <w:rPr>
          <w:rFonts w:asciiTheme="minorHAnsi" w:hAnsiTheme="minorHAnsi" w:cstheme="minorHAnsi"/>
          <w:sz w:val="24"/>
          <w:szCs w:val="24"/>
        </w:rPr>
        <w:t>C</w:t>
      </w:r>
      <w:r w:rsidR="00584B98" w:rsidRPr="00EF2C5E">
        <w:rPr>
          <w:rFonts w:asciiTheme="minorHAnsi" w:hAnsiTheme="minorHAnsi" w:cstheme="minorHAnsi"/>
          <w:sz w:val="24"/>
          <w:szCs w:val="24"/>
        </w:rPr>
        <w:t xml:space="preserve">hildren born </w:t>
      </w:r>
      <w:r w:rsidRPr="00EF2C5E">
        <w:rPr>
          <w:rFonts w:asciiTheme="minorHAnsi" w:hAnsiTheme="minorHAnsi" w:cstheme="minorHAnsi"/>
          <w:sz w:val="24"/>
          <w:szCs w:val="24"/>
        </w:rPr>
        <w:t xml:space="preserve">on or before 1 September to 31 December can defer entry until the first day of </w:t>
      </w:r>
      <w:r w:rsidR="00D54144" w:rsidRPr="00EF2C5E">
        <w:rPr>
          <w:rFonts w:asciiTheme="minorHAnsi" w:hAnsiTheme="minorHAnsi" w:cstheme="minorHAnsi"/>
          <w:sz w:val="24"/>
          <w:szCs w:val="24"/>
        </w:rPr>
        <w:t>school</w:t>
      </w:r>
      <w:r w:rsidRPr="00EF2C5E">
        <w:rPr>
          <w:rFonts w:asciiTheme="minorHAnsi" w:hAnsiTheme="minorHAnsi" w:cstheme="minorHAnsi"/>
          <w:sz w:val="24"/>
          <w:szCs w:val="24"/>
        </w:rPr>
        <w:t xml:space="preserve"> in January, or attend part-time until then.</w:t>
      </w:r>
    </w:p>
    <w:p w14:paraId="716533B5" w14:textId="77777777" w:rsidR="00EF2C5E" w:rsidRPr="00EF2C5E" w:rsidRDefault="00957221" w:rsidP="00EF2C5E">
      <w:pPr>
        <w:pStyle w:val="ListParagraph"/>
        <w:numPr>
          <w:ilvl w:val="1"/>
          <w:numId w:val="43"/>
        </w:numPr>
        <w:tabs>
          <w:tab w:val="left" w:pos="567"/>
          <w:tab w:val="left" w:pos="1418"/>
        </w:tabs>
        <w:spacing w:after="120"/>
        <w:ind w:left="567" w:hanging="567"/>
        <w:jc w:val="both"/>
        <w:rPr>
          <w:rFonts w:asciiTheme="minorHAnsi" w:hAnsiTheme="minorHAnsi" w:cstheme="minorHAnsi"/>
          <w:sz w:val="24"/>
          <w:szCs w:val="24"/>
        </w:rPr>
      </w:pPr>
      <w:r w:rsidRPr="00EF2C5E">
        <w:rPr>
          <w:rFonts w:asciiTheme="minorHAnsi" w:hAnsiTheme="minorHAnsi" w:cstheme="minorHAnsi"/>
          <w:sz w:val="24"/>
          <w:szCs w:val="24"/>
        </w:rPr>
        <w:t xml:space="preserve">Children born on or before 1 January to 31 </w:t>
      </w:r>
      <w:r w:rsidR="00D54144" w:rsidRPr="00EF2C5E">
        <w:rPr>
          <w:rFonts w:asciiTheme="minorHAnsi" w:hAnsiTheme="minorHAnsi" w:cstheme="minorHAnsi"/>
          <w:sz w:val="24"/>
          <w:szCs w:val="24"/>
        </w:rPr>
        <w:t>March</w:t>
      </w:r>
      <w:r w:rsidRPr="00EF2C5E">
        <w:rPr>
          <w:rFonts w:asciiTheme="minorHAnsi" w:hAnsiTheme="minorHAnsi" w:cstheme="minorHAnsi"/>
          <w:sz w:val="24"/>
          <w:szCs w:val="24"/>
        </w:rPr>
        <w:t xml:space="preserve"> can </w:t>
      </w:r>
      <w:bookmarkStart w:id="6" w:name="_Hlk139554135"/>
      <w:r w:rsidRPr="00EF2C5E">
        <w:rPr>
          <w:rFonts w:asciiTheme="minorHAnsi" w:hAnsiTheme="minorHAnsi" w:cstheme="minorHAnsi"/>
          <w:sz w:val="24"/>
          <w:szCs w:val="24"/>
        </w:rPr>
        <w:t xml:space="preserve">defer entry until the first day of </w:t>
      </w:r>
      <w:r w:rsidR="00D54144" w:rsidRPr="00EF2C5E">
        <w:rPr>
          <w:rFonts w:asciiTheme="minorHAnsi" w:hAnsiTheme="minorHAnsi" w:cstheme="minorHAnsi"/>
          <w:sz w:val="24"/>
          <w:szCs w:val="24"/>
        </w:rPr>
        <w:t>school</w:t>
      </w:r>
      <w:r w:rsidRPr="00EF2C5E">
        <w:rPr>
          <w:rFonts w:asciiTheme="minorHAnsi" w:hAnsiTheme="minorHAnsi" w:cstheme="minorHAnsi"/>
          <w:sz w:val="24"/>
          <w:szCs w:val="24"/>
        </w:rPr>
        <w:t xml:space="preserve"> in </w:t>
      </w:r>
      <w:r w:rsidR="00D54144" w:rsidRPr="00EF2C5E">
        <w:rPr>
          <w:rFonts w:asciiTheme="minorHAnsi" w:hAnsiTheme="minorHAnsi" w:cstheme="minorHAnsi"/>
          <w:sz w:val="24"/>
          <w:szCs w:val="24"/>
        </w:rPr>
        <w:t xml:space="preserve">January or </w:t>
      </w:r>
      <w:r w:rsidRPr="00EF2C5E">
        <w:rPr>
          <w:rFonts w:asciiTheme="minorHAnsi" w:hAnsiTheme="minorHAnsi" w:cstheme="minorHAnsi"/>
          <w:sz w:val="24"/>
          <w:szCs w:val="24"/>
        </w:rPr>
        <w:t>April</w:t>
      </w:r>
      <w:r w:rsidR="00D54144" w:rsidRPr="00EF2C5E">
        <w:rPr>
          <w:rFonts w:asciiTheme="minorHAnsi" w:hAnsiTheme="minorHAnsi" w:cstheme="minorHAnsi"/>
          <w:sz w:val="24"/>
          <w:szCs w:val="24"/>
        </w:rPr>
        <w:t>, or attend part-time until either of those dates, or a combination of the two</w:t>
      </w:r>
      <w:r w:rsidR="005245DD" w:rsidRPr="00EF2C5E">
        <w:rPr>
          <w:rFonts w:asciiTheme="minorHAnsi" w:hAnsiTheme="minorHAnsi" w:cstheme="minorHAnsi"/>
          <w:sz w:val="24"/>
          <w:szCs w:val="24"/>
        </w:rPr>
        <w:t xml:space="preserve"> can be arranged</w:t>
      </w:r>
      <w:r w:rsidR="00D54144" w:rsidRPr="00EF2C5E">
        <w:rPr>
          <w:rFonts w:asciiTheme="minorHAnsi" w:hAnsiTheme="minorHAnsi" w:cstheme="minorHAnsi"/>
          <w:sz w:val="24"/>
          <w:szCs w:val="24"/>
        </w:rPr>
        <w:t xml:space="preserve"> (e.g. defer until January, then attend part-time until April).</w:t>
      </w:r>
      <w:bookmarkEnd w:id="6"/>
    </w:p>
    <w:p w14:paraId="6A7570C5" w14:textId="5DD9ECC6" w:rsidR="00D54144" w:rsidRPr="00EF2C5E" w:rsidRDefault="00D54144" w:rsidP="008D1482">
      <w:pPr>
        <w:pStyle w:val="ListParagraph"/>
        <w:numPr>
          <w:ilvl w:val="1"/>
          <w:numId w:val="43"/>
        </w:numPr>
        <w:tabs>
          <w:tab w:val="left" w:pos="567"/>
          <w:tab w:val="left" w:pos="1418"/>
        </w:tabs>
        <w:spacing w:after="120"/>
        <w:ind w:left="567" w:hanging="567"/>
        <w:jc w:val="both"/>
        <w:rPr>
          <w:rFonts w:asciiTheme="minorHAnsi" w:hAnsiTheme="minorHAnsi" w:cstheme="minorHAnsi"/>
          <w:sz w:val="24"/>
          <w:szCs w:val="24"/>
        </w:rPr>
      </w:pPr>
      <w:r w:rsidRPr="00EF2C5E">
        <w:rPr>
          <w:rFonts w:asciiTheme="minorHAnsi" w:hAnsiTheme="minorHAnsi" w:cstheme="minorHAnsi"/>
          <w:sz w:val="24"/>
          <w:szCs w:val="24"/>
        </w:rPr>
        <w:t>Summer</w:t>
      </w:r>
      <w:r w:rsidR="00E8383A">
        <w:rPr>
          <w:rFonts w:asciiTheme="minorHAnsi" w:hAnsiTheme="minorHAnsi" w:cstheme="minorHAnsi"/>
          <w:sz w:val="24"/>
          <w:szCs w:val="24"/>
        </w:rPr>
        <w:t>-</w:t>
      </w:r>
      <w:r w:rsidRPr="00EF2C5E">
        <w:rPr>
          <w:rFonts w:asciiTheme="minorHAnsi" w:hAnsiTheme="minorHAnsi" w:cstheme="minorHAnsi"/>
          <w:sz w:val="24"/>
          <w:szCs w:val="24"/>
        </w:rPr>
        <w:t>born children born on or before 1 April to 31 August can</w:t>
      </w:r>
      <w:r w:rsidR="00A14AF0" w:rsidRPr="00EF2C5E">
        <w:rPr>
          <w:rFonts w:asciiTheme="minorHAnsi" w:hAnsiTheme="minorHAnsi" w:cstheme="minorHAnsi"/>
          <w:sz w:val="24"/>
          <w:szCs w:val="24"/>
        </w:rPr>
        <w:t xml:space="preserve"> </w:t>
      </w:r>
      <w:r w:rsidR="00A14AF0" w:rsidRPr="00EF2C5E">
        <w:rPr>
          <w:rFonts w:asciiTheme="minorHAnsi" w:hAnsiTheme="minorHAnsi" w:cstheme="minorHAnsi"/>
          <w:sz w:val="24"/>
          <w:szCs w:val="24"/>
          <w:u w:val="single"/>
        </w:rPr>
        <w:t>either</w:t>
      </w:r>
      <w:r w:rsidRPr="00EF2C5E">
        <w:rPr>
          <w:rFonts w:asciiTheme="minorHAnsi" w:hAnsiTheme="minorHAnsi" w:cstheme="minorHAnsi"/>
          <w:sz w:val="24"/>
          <w:szCs w:val="24"/>
        </w:rPr>
        <w:t>:</w:t>
      </w:r>
    </w:p>
    <w:p w14:paraId="65489D97" w14:textId="6D2510ED" w:rsidR="00D54144" w:rsidRPr="00EF2C5E" w:rsidRDefault="00D54144" w:rsidP="00EF2C5E">
      <w:pPr>
        <w:pStyle w:val="ListParagraph"/>
        <w:numPr>
          <w:ilvl w:val="2"/>
          <w:numId w:val="39"/>
        </w:numPr>
        <w:tabs>
          <w:tab w:val="left" w:pos="567"/>
          <w:tab w:val="left" w:pos="1418"/>
          <w:tab w:val="left" w:pos="1985"/>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Defer </w:t>
      </w:r>
      <w:r w:rsidRPr="00EF2C5E">
        <w:rPr>
          <w:rFonts w:asciiTheme="minorHAnsi" w:hAnsiTheme="minorHAnsi" w:cstheme="minorHAnsi"/>
          <w:sz w:val="24"/>
          <w:szCs w:val="24"/>
          <w:lang w:val="en-GB"/>
        </w:rPr>
        <w:t xml:space="preserve">entry until the first day of school in January or April, or attend part-time until either of those dates or </w:t>
      </w:r>
      <w:r w:rsidR="00A14AF0" w:rsidRPr="00EF2C5E">
        <w:rPr>
          <w:rFonts w:asciiTheme="minorHAnsi" w:hAnsiTheme="minorHAnsi" w:cstheme="minorHAnsi"/>
          <w:sz w:val="24"/>
          <w:szCs w:val="24"/>
          <w:lang w:val="en-GB"/>
        </w:rPr>
        <w:t xml:space="preserve">for the whole </w:t>
      </w:r>
      <w:r w:rsidRPr="00EF2C5E">
        <w:rPr>
          <w:rFonts w:asciiTheme="minorHAnsi" w:hAnsiTheme="minorHAnsi" w:cstheme="minorHAnsi"/>
          <w:sz w:val="24"/>
          <w:szCs w:val="24"/>
          <w:lang w:val="en-GB"/>
        </w:rPr>
        <w:t xml:space="preserve">school year, or a combination of the two </w:t>
      </w:r>
      <w:r w:rsidR="005245DD" w:rsidRPr="00EF2C5E">
        <w:rPr>
          <w:rFonts w:asciiTheme="minorHAnsi" w:hAnsiTheme="minorHAnsi" w:cstheme="minorHAnsi"/>
          <w:sz w:val="24"/>
          <w:szCs w:val="24"/>
          <w:lang w:val="en-GB"/>
        </w:rPr>
        <w:t xml:space="preserve">can be arranged </w:t>
      </w:r>
      <w:r w:rsidRPr="00EF2C5E">
        <w:rPr>
          <w:rFonts w:asciiTheme="minorHAnsi" w:hAnsiTheme="minorHAnsi" w:cstheme="minorHAnsi"/>
          <w:sz w:val="24"/>
          <w:szCs w:val="24"/>
          <w:lang w:val="en-GB"/>
        </w:rPr>
        <w:t>(e.g. defer until January or April, the</w:t>
      </w:r>
      <w:r w:rsidR="00A14AF0" w:rsidRPr="00EF2C5E">
        <w:rPr>
          <w:rFonts w:asciiTheme="minorHAnsi" w:hAnsiTheme="minorHAnsi" w:cstheme="minorHAnsi"/>
          <w:sz w:val="24"/>
          <w:szCs w:val="24"/>
          <w:lang w:val="en-GB"/>
        </w:rPr>
        <w:t>n</w:t>
      </w:r>
      <w:r w:rsidRPr="00EF2C5E">
        <w:rPr>
          <w:rFonts w:asciiTheme="minorHAnsi" w:hAnsiTheme="minorHAnsi" w:cstheme="minorHAnsi"/>
          <w:sz w:val="24"/>
          <w:szCs w:val="24"/>
          <w:lang w:val="en-GB"/>
        </w:rPr>
        <w:t xml:space="preserve"> attend part-time until April or the end of the school year)</w:t>
      </w:r>
      <w:r w:rsidR="005245DD" w:rsidRPr="00EF2C5E">
        <w:rPr>
          <w:rFonts w:asciiTheme="minorHAnsi" w:hAnsiTheme="minorHAnsi" w:cstheme="minorHAnsi"/>
          <w:sz w:val="24"/>
          <w:szCs w:val="24"/>
          <w:lang w:val="en-GB"/>
        </w:rPr>
        <w:t>;</w:t>
      </w:r>
      <w:r w:rsidRPr="00EF2C5E">
        <w:rPr>
          <w:rFonts w:asciiTheme="minorHAnsi" w:hAnsiTheme="minorHAnsi" w:cstheme="minorHAnsi"/>
          <w:sz w:val="24"/>
          <w:szCs w:val="24"/>
          <w:lang w:val="en-GB"/>
        </w:rPr>
        <w:t xml:space="preserve"> </w:t>
      </w:r>
      <w:r w:rsidRPr="00EF2C5E">
        <w:rPr>
          <w:rFonts w:asciiTheme="minorHAnsi" w:hAnsiTheme="minorHAnsi" w:cstheme="minorHAnsi"/>
          <w:sz w:val="24"/>
          <w:szCs w:val="24"/>
          <w:u w:val="single"/>
          <w:lang w:val="en-GB"/>
        </w:rPr>
        <w:t>or</w:t>
      </w:r>
    </w:p>
    <w:p w14:paraId="3442EB25" w14:textId="3D3919EB" w:rsidR="00A14AF0" w:rsidRPr="00EF2C5E" w:rsidRDefault="00D54144" w:rsidP="00EF2C5E">
      <w:pPr>
        <w:pStyle w:val="ListParagraph"/>
        <w:numPr>
          <w:ilvl w:val="2"/>
          <w:numId w:val="39"/>
        </w:numPr>
        <w:tabs>
          <w:tab w:val="left" w:pos="567"/>
          <w:tab w:val="left" w:pos="1418"/>
          <w:tab w:val="left" w:pos="1985"/>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Delay entry until September the following year, </w:t>
      </w:r>
      <w:r w:rsidR="00A14AF0" w:rsidRPr="00EF2C5E">
        <w:rPr>
          <w:rFonts w:asciiTheme="minorHAnsi" w:hAnsiTheme="minorHAnsi" w:cstheme="minorHAnsi"/>
          <w:sz w:val="24"/>
          <w:szCs w:val="24"/>
        </w:rPr>
        <w:t>when the</w:t>
      </w:r>
      <w:r w:rsidRPr="00EF2C5E">
        <w:rPr>
          <w:rFonts w:asciiTheme="minorHAnsi" w:hAnsiTheme="minorHAnsi" w:cstheme="minorHAnsi"/>
          <w:sz w:val="24"/>
          <w:szCs w:val="24"/>
        </w:rPr>
        <w:t xml:space="preserve"> place </w:t>
      </w:r>
      <w:r w:rsidR="005245DD" w:rsidRPr="00EF2C5E">
        <w:rPr>
          <w:rFonts w:asciiTheme="minorHAnsi" w:hAnsiTheme="minorHAnsi" w:cstheme="minorHAnsi"/>
          <w:sz w:val="24"/>
          <w:szCs w:val="24"/>
        </w:rPr>
        <w:t xml:space="preserve">offered and accepted </w:t>
      </w:r>
      <w:r w:rsidRPr="00EF2C5E">
        <w:rPr>
          <w:rFonts w:asciiTheme="minorHAnsi" w:hAnsiTheme="minorHAnsi" w:cstheme="minorHAnsi"/>
          <w:sz w:val="24"/>
          <w:szCs w:val="24"/>
        </w:rPr>
        <w:t xml:space="preserve">will be </w:t>
      </w:r>
      <w:r w:rsidR="00A14AF0" w:rsidRPr="00EF2C5E">
        <w:rPr>
          <w:rFonts w:asciiTheme="minorHAnsi" w:hAnsiTheme="minorHAnsi" w:cstheme="minorHAnsi"/>
          <w:sz w:val="24"/>
          <w:szCs w:val="24"/>
        </w:rPr>
        <w:t>lost</w:t>
      </w:r>
      <w:r w:rsidRPr="00EF2C5E">
        <w:rPr>
          <w:rFonts w:asciiTheme="minorHAnsi" w:hAnsiTheme="minorHAnsi" w:cstheme="minorHAnsi"/>
          <w:sz w:val="24"/>
          <w:szCs w:val="24"/>
        </w:rPr>
        <w:t xml:space="preserve"> and a new application for admission must be made </w:t>
      </w:r>
      <w:r w:rsidR="003D2964" w:rsidRPr="00EF2C5E">
        <w:rPr>
          <w:rFonts w:asciiTheme="minorHAnsi" w:hAnsiTheme="minorHAnsi" w:cstheme="minorHAnsi"/>
          <w:sz w:val="24"/>
          <w:szCs w:val="24"/>
        </w:rPr>
        <w:t>the following year.  This would normally be for</w:t>
      </w:r>
      <w:r w:rsidR="005245DD" w:rsidRPr="00EF2C5E">
        <w:rPr>
          <w:rFonts w:asciiTheme="minorHAnsi" w:hAnsiTheme="minorHAnsi" w:cstheme="minorHAnsi"/>
          <w:sz w:val="24"/>
          <w:szCs w:val="24"/>
        </w:rPr>
        <w:t xml:space="preserve"> admission to</w:t>
      </w:r>
      <w:r w:rsidR="003D2964" w:rsidRPr="00EF2C5E">
        <w:rPr>
          <w:rFonts w:asciiTheme="minorHAnsi" w:hAnsiTheme="minorHAnsi" w:cstheme="minorHAnsi"/>
          <w:sz w:val="24"/>
          <w:szCs w:val="24"/>
        </w:rPr>
        <w:t xml:space="preserve"> Year 1 with the child's normal age group, unless a </w:t>
      </w:r>
      <w:r w:rsidR="005245DD" w:rsidRPr="00EF2C5E">
        <w:rPr>
          <w:rFonts w:asciiTheme="minorHAnsi" w:hAnsiTheme="minorHAnsi" w:cstheme="minorHAnsi"/>
          <w:sz w:val="24"/>
          <w:szCs w:val="24"/>
        </w:rPr>
        <w:t>R</w:t>
      </w:r>
      <w:r w:rsidR="003D2964" w:rsidRPr="00EF2C5E">
        <w:rPr>
          <w:rFonts w:asciiTheme="minorHAnsi" w:hAnsiTheme="minorHAnsi" w:cstheme="minorHAnsi"/>
          <w:sz w:val="24"/>
          <w:szCs w:val="24"/>
        </w:rPr>
        <w:t xml:space="preserve">equest for </w:t>
      </w:r>
      <w:r w:rsidR="005245DD" w:rsidRPr="00EF2C5E">
        <w:rPr>
          <w:rFonts w:asciiTheme="minorHAnsi" w:hAnsiTheme="minorHAnsi" w:cstheme="minorHAnsi"/>
          <w:sz w:val="24"/>
          <w:szCs w:val="24"/>
        </w:rPr>
        <w:t>A</w:t>
      </w:r>
      <w:r w:rsidR="003D2964" w:rsidRPr="00EF2C5E">
        <w:rPr>
          <w:rFonts w:asciiTheme="minorHAnsi" w:hAnsiTheme="minorHAnsi" w:cstheme="minorHAnsi"/>
          <w:sz w:val="24"/>
          <w:szCs w:val="24"/>
        </w:rPr>
        <w:t xml:space="preserve">dmission </w:t>
      </w:r>
      <w:r w:rsidR="005245DD" w:rsidRPr="00EF2C5E">
        <w:rPr>
          <w:rFonts w:asciiTheme="minorHAnsi" w:hAnsiTheme="minorHAnsi" w:cstheme="minorHAnsi"/>
          <w:sz w:val="24"/>
          <w:szCs w:val="24"/>
        </w:rPr>
        <w:t>O</w:t>
      </w:r>
      <w:r w:rsidR="003D2964" w:rsidRPr="00EF2C5E">
        <w:rPr>
          <w:rFonts w:asciiTheme="minorHAnsi" w:hAnsiTheme="minorHAnsi" w:cstheme="minorHAnsi"/>
          <w:sz w:val="24"/>
          <w:szCs w:val="24"/>
        </w:rPr>
        <w:t xml:space="preserve">utside </w:t>
      </w:r>
      <w:r w:rsidR="005245DD" w:rsidRPr="00EF2C5E">
        <w:rPr>
          <w:rFonts w:asciiTheme="minorHAnsi" w:hAnsiTheme="minorHAnsi" w:cstheme="minorHAnsi"/>
          <w:sz w:val="24"/>
          <w:szCs w:val="24"/>
        </w:rPr>
        <w:t>N</w:t>
      </w:r>
      <w:r w:rsidR="003D2964" w:rsidRPr="00EF2C5E">
        <w:rPr>
          <w:rFonts w:asciiTheme="minorHAnsi" w:hAnsiTheme="minorHAnsi" w:cstheme="minorHAnsi"/>
          <w:sz w:val="24"/>
          <w:szCs w:val="24"/>
        </w:rPr>
        <w:t xml:space="preserve">ormal </w:t>
      </w:r>
      <w:r w:rsidR="005245DD" w:rsidRPr="00EF2C5E">
        <w:rPr>
          <w:rFonts w:asciiTheme="minorHAnsi" w:hAnsiTheme="minorHAnsi" w:cstheme="minorHAnsi"/>
          <w:sz w:val="24"/>
          <w:szCs w:val="24"/>
        </w:rPr>
        <w:t>A</w:t>
      </w:r>
      <w:r w:rsidR="003D2964" w:rsidRPr="00EF2C5E">
        <w:rPr>
          <w:rFonts w:asciiTheme="minorHAnsi" w:hAnsiTheme="minorHAnsi" w:cstheme="minorHAnsi"/>
          <w:sz w:val="24"/>
          <w:szCs w:val="24"/>
        </w:rPr>
        <w:t xml:space="preserve">ge </w:t>
      </w:r>
      <w:r w:rsidR="005245DD" w:rsidRPr="00EF2C5E">
        <w:rPr>
          <w:rFonts w:asciiTheme="minorHAnsi" w:hAnsiTheme="minorHAnsi" w:cstheme="minorHAnsi"/>
          <w:sz w:val="24"/>
          <w:szCs w:val="24"/>
        </w:rPr>
        <w:t>G</w:t>
      </w:r>
      <w:r w:rsidR="003D2964" w:rsidRPr="00EF2C5E">
        <w:rPr>
          <w:rFonts w:asciiTheme="minorHAnsi" w:hAnsiTheme="minorHAnsi" w:cstheme="minorHAnsi"/>
          <w:sz w:val="24"/>
          <w:szCs w:val="24"/>
        </w:rPr>
        <w:t xml:space="preserve">roup is made </w:t>
      </w:r>
      <w:r w:rsidR="008C2476" w:rsidRPr="00EF2C5E">
        <w:rPr>
          <w:rFonts w:asciiTheme="minorHAnsi" w:hAnsiTheme="minorHAnsi" w:cstheme="minorHAnsi"/>
          <w:sz w:val="24"/>
          <w:szCs w:val="24"/>
        </w:rPr>
        <w:t xml:space="preserve">and agreed in principle </w:t>
      </w:r>
      <w:r w:rsidR="003D2964" w:rsidRPr="00EF2C5E">
        <w:rPr>
          <w:rFonts w:asciiTheme="minorHAnsi" w:hAnsiTheme="minorHAnsi" w:cstheme="minorHAnsi"/>
          <w:sz w:val="24"/>
          <w:szCs w:val="24"/>
        </w:rPr>
        <w:t>for entry to Reception Year</w:t>
      </w:r>
      <w:r w:rsidR="00A14AF0" w:rsidRPr="00EF2C5E">
        <w:rPr>
          <w:rFonts w:asciiTheme="minorHAnsi" w:hAnsiTheme="minorHAnsi" w:cstheme="minorHAnsi"/>
          <w:sz w:val="24"/>
          <w:szCs w:val="24"/>
        </w:rPr>
        <w:t xml:space="preserve"> </w:t>
      </w:r>
      <w:r w:rsidR="005245DD" w:rsidRPr="00EF2C5E">
        <w:rPr>
          <w:rFonts w:asciiTheme="minorHAnsi" w:hAnsiTheme="minorHAnsi" w:cstheme="minorHAnsi"/>
          <w:sz w:val="24"/>
          <w:szCs w:val="24"/>
        </w:rPr>
        <w:t xml:space="preserve">instead </w:t>
      </w:r>
      <w:r w:rsidR="00A14AF0" w:rsidRPr="00EF2C5E">
        <w:rPr>
          <w:rFonts w:asciiTheme="minorHAnsi" w:hAnsiTheme="minorHAnsi" w:cstheme="minorHAnsi"/>
          <w:sz w:val="24"/>
          <w:szCs w:val="24"/>
        </w:rPr>
        <w:t>(see</w:t>
      </w:r>
      <w:r w:rsidR="005245DD" w:rsidRPr="00EF2C5E">
        <w:rPr>
          <w:rFonts w:asciiTheme="minorHAnsi" w:hAnsiTheme="minorHAnsi" w:cstheme="minorHAnsi"/>
          <w:sz w:val="24"/>
          <w:szCs w:val="24"/>
        </w:rPr>
        <w:t xml:space="preserve"> further</w:t>
      </w:r>
      <w:r w:rsidR="00A14AF0" w:rsidRPr="00EF2C5E">
        <w:rPr>
          <w:rFonts w:asciiTheme="minorHAnsi" w:hAnsiTheme="minorHAnsi" w:cstheme="minorHAnsi"/>
          <w:sz w:val="24"/>
          <w:szCs w:val="24"/>
        </w:rPr>
        <w:t xml:space="preserve"> below)</w:t>
      </w:r>
      <w:r w:rsidR="003D2964" w:rsidRPr="00EF2C5E">
        <w:rPr>
          <w:rFonts w:asciiTheme="minorHAnsi" w:hAnsiTheme="minorHAnsi" w:cstheme="minorHAnsi"/>
          <w:color w:val="212121"/>
          <w:sz w:val="24"/>
          <w:szCs w:val="24"/>
        </w:rPr>
        <w:t>.</w:t>
      </w:r>
    </w:p>
    <w:p w14:paraId="0E487458" w14:textId="45A48C4E" w:rsidR="00BB7970" w:rsidRPr="008D1482" w:rsidRDefault="00A14AF0" w:rsidP="008D1482">
      <w:pPr>
        <w:pStyle w:val="ListParagraph"/>
        <w:numPr>
          <w:ilvl w:val="0"/>
          <w:numId w:val="39"/>
        </w:numPr>
        <w:tabs>
          <w:tab w:val="left" w:pos="567"/>
          <w:tab w:val="left" w:pos="1418"/>
          <w:tab w:val="left" w:pos="1985"/>
        </w:tabs>
        <w:spacing w:after="120"/>
        <w:jc w:val="both"/>
        <w:rPr>
          <w:rFonts w:asciiTheme="minorHAnsi" w:hAnsiTheme="minorHAnsi" w:cstheme="minorHAnsi"/>
          <w:sz w:val="24"/>
          <w:szCs w:val="24"/>
        </w:rPr>
      </w:pPr>
      <w:r w:rsidRPr="00EF2C5E">
        <w:rPr>
          <w:rFonts w:asciiTheme="minorHAnsi" w:hAnsiTheme="minorHAnsi" w:cstheme="minorHAnsi"/>
          <w:sz w:val="24"/>
          <w:szCs w:val="24"/>
        </w:rPr>
        <w:t xml:space="preserve">In all cases, parents are asked to let </w:t>
      </w:r>
      <w:r w:rsidR="00897280">
        <w:rPr>
          <w:rFonts w:asciiTheme="minorHAnsi" w:hAnsiTheme="minorHAnsi" w:cstheme="minorHAnsi"/>
          <w:sz w:val="24"/>
          <w:szCs w:val="24"/>
        </w:rPr>
        <w:t>H</w:t>
      </w:r>
      <w:r w:rsidR="00133D24" w:rsidRPr="00EF2C5E">
        <w:rPr>
          <w:rFonts w:asciiTheme="minorHAnsi" w:hAnsiTheme="minorHAnsi" w:cstheme="minorHAnsi"/>
          <w:sz w:val="24"/>
          <w:szCs w:val="24"/>
        </w:rPr>
        <w:t>PS</w:t>
      </w:r>
      <w:r w:rsidRPr="00EF2C5E">
        <w:rPr>
          <w:rFonts w:asciiTheme="minorHAnsi" w:hAnsiTheme="minorHAnsi" w:cstheme="minorHAnsi"/>
          <w:sz w:val="24"/>
          <w:szCs w:val="24"/>
        </w:rPr>
        <w:t xml:space="preserve"> know their decisions as soon as possible, to assist with operational planning</w:t>
      </w:r>
      <w:r w:rsidR="005245DD" w:rsidRPr="00EF2C5E">
        <w:rPr>
          <w:rFonts w:asciiTheme="minorHAnsi" w:hAnsiTheme="minorHAnsi" w:cstheme="minorHAnsi"/>
          <w:sz w:val="24"/>
          <w:szCs w:val="24"/>
        </w:rPr>
        <w:t>.</w:t>
      </w:r>
    </w:p>
    <w:p w14:paraId="2F36A72E" w14:textId="67D41DB9" w:rsidR="00970D5D" w:rsidRPr="008D1482" w:rsidRDefault="00970D5D" w:rsidP="008D1482">
      <w:pPr>
        <w:pStyle w:val="Heading3"/>
        <w:numPr>
          <w:ilvl w:val="0"/>
          <w:numId w:val="0"/>
        </w:numPr>
        <w:spacing w:after="120"/>
        <w:ind w:left="360" w:hanging="360"/>
      </w:pPr>
      <w:bookmarkStart w:id="7" w:name="_Toc142383124"/>
      <w:r w:rsidRPr="00036426">
        <w:t>Statutory Maximum Infant Class Size</w:t>
      </w:r>
      <w:bookmarkEnd w:id="7"/>
    </w:p>
    <w:p w14:paraId="11960D2D" w14:textId="2170F02A" w:rsidR="00970D5D" w:rsidRPr="008D1482" w:rsidRDefault="00970D5D"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8D1482">
        <w:rPr>
          <w:rFonts w:asciiTheme="minorHAnsi" w:hAnsiTheme="minorHAnsi" w:cstheme="minorHAnsi"/>
          <w:sz w:val="24"/>
          <w:szCs w:val="24"/>
        </w:rPr>
        <w:t>The statutory maximum infant class size for Reception Year, Year 1 and Year 2 is 30 pupils per teacher.</w:t>
      </w:r>
    </w:p>
    <w:p w14:paraId="2B3F20A9" w14:textId="249A45A1" w:rsidR="0053403D" w:rsidRPr="008D1482" w:rsidRDefault="00970D5D"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lang w:val="en-GB"/>
        </w:rPr>
      </w:pPr>
      <w:r w:rsidRPr="00036426">
        <w:rPr>
          <w:rFonts w:asciiTheme="minorHAnsi" w:hAnsiTheme="minorHAnsi" w:cstheme="minorHAnsi"/>
          <w:sz w:val="24"/>
          <w:szCs w:val="24"/>
          <w:lang w:val="en-GB"/>
        </w:rPr>
        <w:t xml:space="preserve">Some categories of children may still be admitted </w:t>
      </w:r>
      <w:r w:rsidR="00D94B67" w:rsidRPr="00036426">
        <w:rPr>
          <w:rFonts w:asciiTheme="minorHAnsi" w:hAnsiTheme="minorHAnsi" w:cstheme="minorHAnsi"/>
          <w:sz w:val="24"/>
          <w:szCs w:val="24"/>
          <w:lang w:val="en-GB"/>
        </w:rPr>
        <w:t>over</w:t>
      </w:r>
      <w:r w:rsidRPr="00036426">
        <w:rPr>
          <w:rFonts w:asciiTheme="minorHAnsi" w:hAnsiTheme="minorHAnsi" w:cstheme="minorHAnsi"/>
          <w:sz w:val="24"/>
          <w:szCs w:val="24"/>
          <w:lang w:val="en-GB"/>
        </w:rPr>
        <w:t xml:space="preserve"> the statutory maximum.  These categories are </w:t>
      </w:r>
      <w:r w:rsidR="00250BCB">
        <w:rPr>
          <w:rFonts w:asciiTheme="minorHAnsi" w:hAnsiTheme="minorHAnsi" w:cstheme="minorHAnsi"/>
          <w:sz w:val="24"/>
          <w:szCs w:val="24"/>
          <w:lang w:val="en-GB"/>
        </w:rPr>
        <w:t>detailed</w:t>
      </w:r>
      <w:r w:rsidRPr="00036426">
        <w:rPr>
          <w:rFonts w:asciiTheme="minorHAnsi" w:hAnsiTheme="minorHAnsi" w:cstheme="minorHAnsi"/>
          <w:sz w:val="24"/>
          <w:szCs w:val="24"/>
          <w:lang w:val="en-GB"/>
        </w:rPr>
        <w:t xml:space="preserve"> in regulations and summarised at Paragraph 2.15 of the </w:t>
      </w:r>
      <w:r w:rsidR="00D94B67" w:rsidRPr="00036426">
        <w:rPr>
          <w:rFonts w:asciiTheme="minorHAnsi" w:hAnsiTheme="minorHAnsi" w:cstheme="minorHAnsi"/>
          <w:sz w:val="24"/>
          <w:szCs w:val="24"/>
          <w:lang w:val="en-GB"/>
        </w:rPr>
        <w:t>Admissions Code</w:t>
      </w:r>
      <w:r w:rsidRPr="00036426">
        <w:rPr>
          <w:rFonts w:asciiTheme="minorHAnsi" w:hAnsiTheme="minorHAnsi" w:cstheme="minorHAnsi"/>
          <w:sz w:val="24"/>
          <w:szCs w:val="24"/>
          <w:lang w:val="en-GB"/>
        </w:rPr>
        <w:t>.  Where this happens, the additional pupils are</w:t>
      </w:r>
      <w:r w:rsidR="00D94B67" w:rsidRPr="00036426">
        <w:rPr>
          <w:rFonts w:asciiTheme="minorHAnsi" w:hAnsiTheme="minorHAnsi" w:cstheme="minorHAnsi"/>
          <w:sz w:val="24"/>
          <w:szCs w:val="24"/>
          <w:lang w:val="en-GB"/>
        </w:rPr>
        <w:t xml:space="preserve"> deemed to be</w:t>
      </w:r>
      <w:r w:rsidRPr="00036426">
        <w:rPr>
          <w:rFonts w:asciiTheme="minorHAnsi" w:hAnsiTheme="minorHAnsi" w:cstheme="minorHAnsi"/>
          <w:sz w:val="24"/>
          <w:szCs w:val="24"/>
          <w:lang w:val="en-GB"/>
        </w:rPr>
        <w:t xml:space="preserve"> 'excepted pupils'</w:t>
      </w:r>
      <w:r w:rsidR="00133D24">
        <w:rPr>
          <w:rFonts w:asciiTheme="minorHAnsi" w:hAnsiTheme="minorHAnsi" w:cstheme="minorHAnsi"/>
          <w:sz w:val="24"/>
          <w:szCs w:val="24"/>
          <w:lang w:val="en-GB"/>
        </w:rPr>
        <w:t>,</w:t>
      </w:r>
      <w:r w:rsidRPr="00036426">
        <w:rPr>
          <w:rFonts w:asciiTheme="minorHAnsi" w:hAnsiTheme="minorHAnsi" w:cstheme="minorHAnsi"/>
          <w:sz w:val="24"/>
          <w:szCs w:val="24"/>
          <w:lang w:val="en-GB"/>
        </w:rPr>
        <w:t xml:space="preserve"> who do not count towards the class size until it falls back to 30.  </w:t>
      </w:r>
    </w:p>
    <w:p w14:paraId="05D2B311" w14:textId="6121007D" w:rsidR="00970D5D" w:rsidRPr="008D1482" w:rsidRDefault="00970D5D" w:rsidP="008D1482">
      <w:pPr>
        <w:pStyle w:val="Heading3"/>
        <w:numPr>
          <w:ilvl w:val="0"/>
          <w:numId w:val="0"/>
        </w:numPr>
        <w:spacing w:after="120"/>
      </w:pPr>
      <w:bookmarkStart w:id="8" w:name="_Toc142383125"/>
      <w:bookmarkStart w:id="9" w:name="_Hlk139893533"/>
      <w:r w:rsidRPr="00036426">
        <w:t>Published Admission Number (PAN)</w:t>
      </w:r>
      <w:bookmarkEnd w:id="8"/>
    </w:p>
    <w:p w14:paraId="6400100F" w14:textId="02055536" w:rsidR="00970D5D" w:rsidRPr="00FA2358" w:rsidRDefault="00970D5D" w:rsidP="00FA2358">
      <w:pPr>
        <w:pStyle w:val="ListParagraph"/>
        <w:numPr>
          <w:ilvl w:val="0"/>
          <w:numId w:val="39"/>
        </w:numPr>
        <w:tabs>
          <w:tab w:val="left" w:pos="567"/>
          <w:tab w:val="left" w:pos="925"/>
          <w:tab w:val="left" w:pos="1418"/>
        </w:tabs>
        <w:spacing w:after="120"/>
        <w:rPr>
          <w:rFonts w:asciiTheme="minorHAnsi" w:hAnsiTheme="minorHAnsi" w:cstheme="minorHAnsi"/>
          <w:sz w:val="24"/>
          <w:szCs w:val="24"/>
        </w:rPr>
      </w:pPr>
      <w:r w:rsidRPr="008D1482">
        <w:rPr>
          <w:rFonts w:asciiTheme="minorHAnsi" w:hAnsiTheme="minorHAnsi" w:cstheme="minorHAnsi"/>
          <w:color w:val="212121"/>
          <w:sz w:val="24"/>
          <w:szCs w:val="24"/>
        </w:rPr>
        <w:t xml:space="preserve">The PAN for Reception Year is </w:t>
      </w:r>
      <w:r w:rsidR="00E8383A" w:rsidRPr="00E8383A">
        <w:rPr>
          <w:rFonts w:asciiTheme="minorHAnsi" w:hAnsiTheme="minorHAnsi" w:cstheme="minorHAnsi"/>
          <w:b/>
          <w:bCs/>
          <w:color w:val="212121"/>
          <w:sz w:val="24"/>
          <w:szCs w:val="24"/>
        </w:rPr>
        <w:t>30</w:t>
      </w:r>
      <w:r w:rsidRPr="008D1482">
        <w:rPr>
          <w:rFonts w:asciiTheme="minorHAnsi" w:hAnsiTheme="minorHAnsi" w:cstheme="minorHAnsi"/>
          <w:color w:val="212121"/>
          <w:sz w:val="24"/>
          <w:szCs w:val="24"/>
        </w:rPr>
        <w:t>.</w:t>
      </w:r>
    </w:p>
    <w:p w14:paraId="1B667321" w14:textId="2B965C01" w:rsidR="00C77F88" w:rsidRPr="008D1482" w:rsidRDefault="00C77F88" w:rsidP="008D1482">
      <w:pPr>
        <w:pStyle w:val="Heading3"/>
        <w:numPr>
          <w:ilvl w:val="0"/>
          <w:numId w:val="0"/>
        </w:numPr>
        <w:spacing w:after="120"/>
        <w:ind w:left="360" w:hanging="360"/>
      </w:pPr>
      <w:bookmarkStart w:id="10" w:name="_Toc142383126"/>
      <w:r w:rsidRPr="00036426">
        <w:t>Oversubscription Criteria</w:t>
      </w:r>
      <w:bookmarkEnd w:id="10"/>
    </w:p>
    <w:p w14:paraId="1A57F58D" w14:textId="79C1325A" w:rsidR="00C77F88" w:rsidRPr="008D1482" w:rsidRDefault="00C77F88"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8D1482">
        <w:rPr>
          <w:rFonts w:asciiTheme="minorHAnsi" w:hAnsiTheme="minorHAnsi" w:cstheme="minorHAnsi"/>
          <w:sz w:val="24"/>
          <w:szCs w:val="24"/>
        </w:rPr>
        <w:t xml:space="preserve">Where there are fewer applications than places available, all </w:t>
      </w:r>
      <w:r w:rsidR="00F7212B" w:rsidRPr="008D1482">
        <w:rPr>
          <w:rFonts w:asciiTheme="minorHAnsi" w:hAnsiTheme="minorHAnsi" w:cstheme="minorHAnsi"/>
          <w:sz w:val="24"/>
          <w:szCs w:val="24"/>
        </w:rPr>
        <w:t>children</w:t>
      </w:r>
      <w:r w:rsidRPr="008D1482">
        <w:rPr>
          <w:rFonts w:asciiTheme="minorHAnsi" w:hAnsiTheme="minorHAnsi" w:cstheme="minorHAnsi"/>
          <w:sz w:val="24"/>
          <w:szCs w:val="24"/>
        </w:rPr>
        <w:t xml:space="preserve"> will be offered a place.  </w:t>
      </w:r>
      <w:r w:rsidR="0063714B" w:rsidRPr="008D1482">
        <w:rPr>
          <w:rFonts w:asciiTheme="minorHAnsi" w:hAnsiTheme="minorHAnsi" w:cstheme="minorHAnsi"/>
          <w:sz w:val="24"/>
          <w:szCs w:val="24"/>
        </w:rPr>
        <w:lastRenderedPageBreak/>
        <w:t>W</w:t>
      </w:r>
      <w:r w:rsidRPr="008D1482">
        <w:rPr>
          <w:rFonts w:asciiTheme="minorHAnsi" w:hAnsiTheme="minorHAnsi" w:cstheme="minorHAnsi"/>
          <w:sz w:val="24"/>
          <w:szCs w:val="24"/>
        </w:rPr>
        <w:t>here there are more applications than places available, the order in which places will be allocated will be:</w:t>
      </w:r>
    </w:p>
    <w:p w14:paraId="6B001EA9" w14:textId="1D0D4821" w:rsidR="00C77F88" w:rsidRPr="008D1482" w:rsidRDefault="00C77F88"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bCs/>
          <w:sz w:val="24"/>
          <w:szCs w:val="24"/>
        </w:rPr>
      </w:pPr>
      <w:r w:rsidRPr="00036426">
        <w:rPr>
          <w:rFonts w:asciiTheme="minorHAnsi" w:hAnsiTheme="minorHAnsi" w:cstheme="minorHAnsi"/>
          <w:b/>
          <w:bCs/>
          <w:sz w:val="24"/>
          <w:szCs w:val="24"/>
        </w:rPr>
        <w:t xml:space="preserve">Looked after and previously looked after </w:t>
      </w:r>
      <w:r w:rsidR="009D7DC3" w:rsidRPr="00036426">
        <w:rPr>
          <w:rFonts w:asciiTheme="minorHAnsi" w:hAnsiTheme="minorHAnsi" w:cstheme="minorHAnsi"/>
          <w:b/>
          <w:bCs/>
          <w:sz w:val="24"/>
          <w:szCs w:val="24"/>
        </w:rPr>
        <w:t>children</w:t>
      </w:r>
    </w:p>
    <w:p w14:paraId="402AF02D" w14:textId="703AE69B" w:rsidR="008D1482" w:rsidRPr="008D1482" w:rsidRDefault="00C04B53" w:rsidP="008D1482">
      <w:pPr>
        <w:pStyle w:val="ListParagraph"/>
        <w:tabs>
          <w:tab w:val="left" w:pos="567"/>
          <w:tab w:val="left" w:pos="1418"/>
        </w:tabs>
        <w:spacing w:after="120"/>
        <w:ind w:left="567" w:firstLine="0"/>
        <w:jc w:val="both"/>
        <w:rPr>
          <w:rFonts w:asciiTheme="minorHAnsi" w:hAnsiTheme="minorHAnsi" w:cstheme="minorHAnsi"/>
          <w:iCs/>
          <w:sz w:val="24"/>
          <w:szCs w:val="24"/>
          <w:lang w:val="en-GB"/>
        </w:rPr>
      </w:pPr>
      <w:r w:rsidRPr="00036426">
        <w:rPr>
          <w:rFonts w:asciiTheme="minorHAnsi" w:hAnsiTheme="minorHAnsi" w:cstheme="minorHAnsi"/>
          <w:iCs/>
          <w:sz w:val="24"/>
          <w:szCs w:val="24"/>
          <w:lang w:val="en-GB"/>
        </w:rPr>
        <w:t>A ‘looked after child’ is one</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 is (a) in the care of a L</w:t>
      </w:r>
      <w:r w:rsidR="00E8383A">
        <w:rPr>
          <w:rFonts w:asciiTheme="minorHAnsi" w:hAnsiTheme="minorHAnsi" w:cstheme="minorHAnsi"/>
          <w:iCs/>
          <w:sz w:val="24"/>
          <w:szCs w:val="24"/>
          <w:lang w:val="en-GB"/>
        </w:rPr>
        <w:t>A</w:t>
      </w:r>
      <w:r w:rsidRPr="00036426">
        <w:rPr>
          <w:rFonts w:asciiTheme="minorHAnsi" w:hAnsiTheme="minorHAnsi" w:cstheme="minorHAnsi"/>
          <w:iCs/>
          <w:sz w:val="24"/>
          <w:szCs w:val="24"/>
          <w:lang w:val="en-GB"/>
        </w:rPr>
        <w:t>, or (b) being provided with accommodation by a L</w:t>
      </w:r>
      <w:r w:rsidR="00E8383A">
        <w:rPr>
          <w:rFonts w:asciiTheme="minorHAnsi" w:hAnsiTheme="minorHAnsi" w:cstheme="minorHAnsi"/>
          <w:iCs/>
          <w:sz w:val="24"/>
          <w:szCs w:val="24"/>
          <w:lang w:val="en-GB"/>
        </w:rPr>
        <w:t>A</w:t>
      </w:r>
      <w:r w:rsidRPr="00036426">
        <w:rPr>
          <w:rFonts w:asciiTheme="minorHAnsi" w:hAnsiTheme="minorHAnsi" w:cstheme="minorHAnsi"/>
          <w:iCs/>
          <w:sz w:val="24"/>
          <w:szCs w:val="24"/>
          <w:lang w:val="en-GB"/>
        </w:rPr>
        <w:t xml:space="preserve"> in the exercise of </w:t>
      </w:r>
      <w:r w:rsidR="0038556C">
        <w:rPr>
          <w:rFonts w:asciiTheme="minorHAnsi" w:hAnsiTheme="minorHAnsi" w:cstheme="minorHAnsi"/>
          <w:iCs/>
          <w:sz w:val="24"/>
          <w:szCs w:val="24"/>
          <w:lang w:val="en-GB"/>
        </w:rPr>
        <w:t>its</w:t>
      </w:r>
      <w:r w:rsidRPr="00036426">
        <w:rPr>
          <w:rFonts w:asciiTheme="minorHAnsi" w:hAnsiTheme="minorHAnsi" w:cstheme="minorHAnsi"/>
          <w:iCs/>
          <w:sz w:val="24"/>
          <w:szCs w:val="24"/>
          <w:lang w:val="en-GB"/>
        </w:rPr>
        <w:t xml:space="preserve"> social services functions, in England.  A ‘previously looked after child’ is one</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 was looked after in England, but ceased to be so because they were adopted, or became subject to a child arrangements or special guardianship order, as well as a child</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 appears to have been in state care outside of England (i.e. in the care of or accommodated by a public authority, religious organisation or any other provider</w:t>
      </w:r>
      <w:r w:rsidR="00133D24">
        <w:rPr>
          <w:rFonts w:asciiTheme="minorHAnsi" w:hAnsiTheme="minorHAnsi" w:cstheme="minorHAnsi"/>
          <w:iCs/>
          <w:sz w:val="24"/>
          <w:szCs w:val="24"/>
          <w:lang w:val="en-GB"/>
        </w:rPr>
        <w:t>,</w:t>
      </w:r>
      <w:r w:rsidRPr="00036426">
        <w:rPr>
          <w:rFonts w:asciiTheme="minorHAnsi" w:hAnsiTheme="minorHAnsi" w:cstheme="minorHAnsi"/>
          <w:iCs/>
          <w:sz w:val="24"/>
          <w:szCs w:val="24"/>
          <w:lang w:val="en-GB"/>
        </w:rPr>
        <w:t xml:space="preserve"> whose sole/main purpose is to benefit society), but ceased to be so as a result of being adopted.</w:t>
      </w:r>
    </w:p>
    <w:p w14:paraId="3CD81EC3" w14:textId="3ECE5DEF" w:rsidR="00C04B53" w:rsidRPr="008D1482" w:rsidRDefault="00C04B53" w:rsidP="008D1482">
      <w:pPr>
        <w:tabs>
          <w:tab w:val="left" w:pos="567"/>
          <w:tab w:val="left" w:pos="1418"/>
        </w:tabs>
        <w:spacing w:after="120"/>
        <w:ind w:left="567"/>
        <w:jc w:val="both"/>
        <w:rPr>
          <w:rFonts w:asciiTheme="minorHAnsi" w:hAnsiTheme="minorHAnsi" w:cstheme="minorHAnsi"/>
          <w:iCs/>
          <w:sz w:val="24"/>
          <w:szCs w:val="24"/>
        </w:rPr>
      </w:pPr>
      <w:r w:rsidRPr="008D1482">
        <w:rPr>
          <w:rFonts w:asciiTheme="minorHAnsi" w:hAnsiTheme="minorHAnsi" w:cstheme="minorHAnsi"/>
          <w:iCs/>
          <w:sz w:val="24"/>
          <w:szCs w:val="24"/>
        </w:rPr>
        <w:t xml:space="preserve">Applications in this category may need to be supported by </w:t>
      </w:r>
      <w:r w:rsidRPr="008D1482">
        <w:rPr>
          <w:rFonts w:asciiTheme="minorHAnsi" w:hAnsiTheme="minorHAnsi" w:cstheme="minorHAnsi"/>
          <w:iCs/>
          <w:sz w:val="24"/>
          <w:szCs w:val="24"/>
          <w:u w:val="single"/>
        </w:rPr>
        <w:t>documentary evidence</w:t>
      </w:r>
      <w:r w:rsidRPr="008D1482">
        <w:rPr>
          <w:rFonts w:asciiTheme="minorHAnsi" w:hAnsiTheme="minorHAnsi" w:cstheme="minorHAnsi"/>
          <w:iCs/>
          <w:sz w:val="24"/>
          <w:szCs w:val="24"/>
        </w:rPr>
        <w:t xml:space="preserve">, such as a signed letter from the child’s current or former Social Worker confirming their status, and/or an adoption, child arrangements or special guardianship order.  In the case of children adopted from state care outside </w:t>
      </w:r>
      <w:r w:rsidR="0038556C" w:rsidRPr="008D1482">
        <w:rPr>
          <w:rFonts w:asciiTheme="minorHAnsi" w:hAnsiTheme="minorHAnsi" w:cstheme="minorHAnsi"/>
          <w:iCs/>
          <w:sz w:val="24"/>
          <w:szCs w:val="24"/>
        </w:rPr>
        <w:t xml:space="preserve">of </w:t>
      </w:r>
      <w:r w:rsidRPr="008D1482">
        <w:rPr>
          <w:rFonts w:asciiTheme="minorHAnsi" w:hAnsiTheme="minorHAnsi" w:cstheme="minorHAnsi"/>
          <w:iCs/>
          <w:sz w:val="24"/>
          <w:szCs w:val="24"/>
        </w:rPr>
        <w:t xml:space="preserve">England, evidence of having been in state care outside </w:t>
      </w:r>
      <w:r w:rsidR="0038556C" w:rsidRPr="008D1482">
        <w:rPr>
          <w:rFonts w:asciiTheme="minorHAnsi" w:hAnsiTheme="minorHAnsi" w:cstheme="minorHAnsi"/>
          <w:iCs/>
          <w:sz w:val="24"/>
          <w:szCs w:val="24"/>
        </w:rPr>
        <w:t xml:space="preserve">of </w:t>
      </w:r>
      <w:r w:rsidRPr="008D1482">
        <w:rPr>
          <w:rFonts w:asciiTheme="minorHAnsi" w:hAnsiTheme="minorHAnsi" w:cstheme="minorHAnsi"/>
          <w:iCs/>
          <w:sz w:val="24"/>
          <w:szCs w:val="24"/>
        </w:rPr>
        <w:t xml:space="preserve">England and of being adopted may be required, ideally accompanying the application.  When </w:t>
      </w:r>
      <w:r w:rsidR="0063714B" w:rsidRPr="008D1482">
        <w:rPr>
          <w:rFonts w:asciiTheme="minorHAnsi" w:hAnsiTheme="minorHAnsi" w:cstheme="minorHAnsi"/>
          <w:iCs/>
          <w:sz w:val="24"/>
          <w:szCs w:val="24"/>
        </w:rPr>
        <w:t>considering</w:t>
      </w:r>
      <w:r w:rsidRPr="008D1482">
        <w:rPr>
          <w:rFonts w:asciiTheme="minorHAnsi" w:hAnsiTheme="minorHAnsi" w:cstheme="minorHAnsi"/>
          <w:iCs/>
          <w:sz w:val="24"/>
          <w:szCs w:val="24"/>
        </w:rPr>
        <w:t xml:space="preserve"> the evidence provided, the D</w:t>
      </w:r>
      <w:r w:rsidR="00133D24" w:rsidRPr="008D1482">
        <w:rPr>
          <w:rFonts w:asciiTheme="minorHAnsi" w:hAnsiTheme="minorHAnsi" w:cstheme="minorHAnsi"/>
          <w:iCs/>
          <w:sz w:val="24"/>
          <w:szCs w:val="24"/>
        </w:rPr>
        <w:t>epart</w:t>
      </w:r>
      <w:r w:rsidR="00A36DF4" w:rsidRPr="008D1482">
        <w:rPr>
          <w:rFonts w:asciiTheme="minorHAnsi" w:hAnsiTheme="minorHAnsi" w:cstheme="minorHAnsi"/>
          <w:iCs/>
          <w:sz w:val="24"/>
          <w:szCs w:val="24"/>
        </w:rPr>
        <w:t>ment for Education</w:t>
      </w:r>
      <w:r w:rsidR="006F37F5" w:rsidRPr="008D1482">
        <w:rPr>
          <w:rFonts w:asciiTheme="minorHAnsi" w:hAnsiTheme="minorHAnsi" w:cstheme="minorHAnsi"/>
          <w:iCs/>
          <w:sz w:val="24"/>
          <w:szCs w:val="24"/>
        </w:rPr>
        <w:t>’s (D</w:t>
      </w:r>
      <w:r w:rsidRPr="008D1482">
        <w:rPr>
          <w:rFonts w:asciiTheme="minorHAnsi" w:hAnsiTheme="minorHAnsi" w:cstheme="minorHAnsi"/>
          <w:iCs/>
          <w:sz w:val="24"/>
          <w:szCs w:val="24"/>
        </w:rPr>
        <w:t>fE</w:t>
      </w:r>
      <w:r w:rsidR="006F37F5" w:rsidRPr="008D1482">
        <w:rPr>
          <w:rFonts w:asciiTheme="minorHAnsi" w:hAnsiTheme="minorHAnsi" w:cstheme="minorHAnsi"/>
          <w:iCs/>
          <w:sz w:val="24"/>
          <w:szCs w:val="24"/>
        </w:rPr>
        <w:t>)</w:t>
      </w:r>
      <w:r w:rsidRPr="008D1482">
        <w:rPr>
          <w:rFonts w:asciiTheme="minorHAnsi" w:hAnsiTheme="minorHAnsi" w:cstheme="minorHAnsi"/>
          <w:iCs/>
          <w:sz w:val="24"/>
          <w:szCs w:val="24"/>
        </w:rPr>
        <w:t xml:space="preserve"> current guidance will be followed. </w:t>
      </w:r>
    </w:p>
    <w:p w14:paraId="2B7F642A" w14:textId="3C53E844" w:rsidR="00C77F88" w:rsidRPr="008D1482" w:rsidRDefault="00C04B53" w:rsidP="008D1482">
      <w:pPr>
        <w:tabs>
          <w:tab w:val="left" w:pos="567"/>
          <w:tab w:val="left" w:pos="1418"/>
        </w:tabs>
        <w:spacing w:after="120"/>
        <w:ind w:left="567"/>
        <w:jc w:val="both"/>
        <w:rPr>
          <w:rFonts w:asciiTheme="minorHAnsi" w:hAnsiTheme="minorHAnsi" w:cstheme="minorHAnsi"/>
          <w:sz w:val="24"/>
          <w:szCs w:val="24"/>
        </w:rPr>
      </w:pPr>
      <w:r w:rsidRPr="008D1482">
        <w:rPr>
          <w:rFonts w:asciiTheme="minorHAnsi" w:hAnsiTheme="minorHAnsi" w:cstheme="minorHAnsi"/>
          <w:iCs/>
          <w:sz w:val="24"/>
          <w:szCs w:val="24"/>
        </w:rPr>
        <w:t>Where the Virtual School Head (</w:t>
      </w:r>
      <w:r w:rsidRPr="008D1482">
        <w:rPr>
          <w:rFonts w:asciiTheme="minorHAnsi" w:hAnsiTheme="minorHAnsi" w:cstheme="minorHAnsi"/>
          <w:b/>
          <w:bCs/>
          <w:iCs/>
          <w:sz w:val="24"/>
          <w:szCs w:val="24"/>
        </w:rPr>
        <w:t>VSH</w:t>
      </w:r>
      <w:r w:rsidRPr="008D1482">
        <w:rPr>
          <w:rFonts w:asciiTheme="minorHAnsi" w:hAnsiTheme="minorHAnsi" w:cstheme="minorHAnsi"/>
          <w:iCs/>
          <w:sz w:val="24"/>
          <w:szCs w:val="24"/>
        </w:rPr>
        <w:t>) at the L</w:t>
      </w:r>
      <w:r w:rsidR="00E8383A">
        <w:rPr>
          <w:rFonts w:asciiTheme="minorHAnsi" w:hAnsiTheme="minorHAnsi" w:cstheme="minorHAnsi"/>
          <w:iCs/>
          <w:sz w:val="24"/>
          <w:szCs w:val="24"/>
        </w:rPr>
        <w:t>A</w:t>
      </w:r>
      <w:r w:rsidRPr="008D1482">
        <w:rPr>
          <w:rFonts w:asciiTheme="minorHAnsi" w:hAnsiTheme="minorHAnsi" w:cstheme="minorHAnsi"/>
          <w:iCs/>
          <w:sz w:val="24"/>
          <w:szCs w:val="24"/>
        </w:rPr>
        <w:t xml:space="preserve"> has already verified the child’s status and </w:t>
      </w:r>
      <w:r w:rsidR="00897280">
        <w:rPr>
          <w:rFonts w:asciiTheme="minorHAnsi" w:hAnsiTheme="minorHAnsi" w:cstheme="minorHAnsi"/>
          <w:iCs/>
          <w:sz w:val="24"/>
          <w:szCs w:val="24"/>
        </w:rPr>
        <w:t>H</w:t>
      </w:r>
      <w:r w:rsidR="006F37F5" w:rsidRPr="008D1482">
        <w:rPr>
          <w:rFonts w:asciiTheme="minorHAnsi" w:hAnsiTheme="minorHAnsi" w:cstheme="minorHAnsi"/>
          <w:iCs/>
          <w:sz w:val="24"/>
          <w:szCs w:val="24"/>
        </w:rPr>
        <w:t xml:space="preserve">PS </w:t>
      </w:r>
      <w:r w:rsidRPr="008D1482">
        <w:rPr>
          <w:rFonts w:asciiTheme="minorHAnsi" w:hAnsiTheme="minorHAnsi" w:cstheme="minorHAnsi"/>
          <w:iCs/>
          <w:sz w:val="24"/>
          <w:szCs w:val="24"/>
        </w:rPr>
        <w:t>is able to confirm this with them, there will be no need for evidence to be provided with the application.</w:t>
      </w:r>
      <w:bookmarkEnd w:id="9"/>
    </w:p>
    <w:p w14:paraId="2D64E958" w14:textId="209AEEED" w:rsidR="009D7DC3" w:rsidRPr="008D1482" w:rsidRDefault="009D7DC3"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bCs/>
          <w:sz w:val="24"/>
          <w:szCs w:val="24"/>
        </w:rPr>
      </w:pPr>
      <w:r w:rsidRPr="00036426">
        <w:rPr>
          <w:rFonts w:asciiTheme="minorHAnsi" w:hAnsiTheme="minorHAnsi" w:cstheme="minorHAnsi"/>
          <w:b/>
          <w:bCs/>
          <w:sz w:val="24"/>
          <w:szCs w:val="24"/>
        </w:rPr>
        <w:t xml:space="preserve">Children with a sibling at </w:t>
      </w:r>
      <w:r w:rsidR="00897280">
        <w:rPr>
          <w:rFonts w:asciiTheme="minorHAnsi" w:hAnsiTheme="minorHAnsi" w:cstheme="minorHAnsi"/>
          <w:b/>
          <w:bCs/>
          <w:sz w:val="24"/>
          <w:szCs w:val="24"/>
        </w:rPr>
        <w:t>Hogarth</w:t>
      </w:r>
      <w:r w:rsidR="00815975">
        <w:rPr>
          <w:rFonts w:asciiTheme="minorHAnsi" w:hAnsiTheme="minorHAnsi" w:cstheme="minorHAnsi"/>
          <w:b/>
          <w:bCs/>
          <w:sz w:val="24"/>
          <w:szCs w:val="24"/>
        </w:rPr>
        <w:t xml:space="preserve"> Primary School </w:t>
      </w:r>
      <w:r w:rsidRPr="00036426">
        <w:rPr>
          <w:rFonts w:asciiTheme="minorHAnsi" w:hAnsiTheme="minorHAnsi" w:cstheme="minorHAnsi"/>
          <w:b/>
          <w:bCs/>
          <w:sz w:val="24"/>
          <w:szCs w:val="24"/>
        </w:rPr>
        <w:t>at the time of application</w:t>
      </w:r>
      <w:r w:rsidR="00184867" w:rsidRPr="00036426">
        <w:rPr>
          <w:rFonts w:asciiTheme="minorHAnsi" w:hAnsiTheme="minorHAnsi" w:cstheme="minorHAnsi"/>
          <w:b/>
          <w:bCs/>
          <w:sz w:val="24"/>
          <w:szCs w:val="24"/>
        </w:rPr>
        <w:t xml:space="preserve"> and </w:t>
      </w:r>
      <w:r w:rsidRPr="00036426">
        <w:rPr>
          <w:rFonts w:asciiTheme="minorHAnsi" w:hAnsiTheme="minorHAnsi" w:cstheme="minorHAnsi"/>
          <w:b/>
          <w:bCs/>
          <w:sz w:val="24"/>
          <w:szCs w:val="24"/>
        </w:rPr>
        <w:t>admission</w:t>
      </w:r>
    </w:p>
    <w:p w14:paraId="610F3374" w14:textId="3111D33D" w:rsidR="00184867" w:rsidRPr="008D1482" w:rsidRDefault="009D7DC3" w:rsidP="008D1482">
      <w:pPr>
        <w:tabs>
          <w:tab w:val="left" w:pos="567"/>
          <w:tab w:val="left" w:pos="1418"/>
        </w:tabs>
        <w:spacing w:after="120"/>
        <w:ind w:left="567"/>
        <w:jc w:val="both"/>
        <w:rPr>
          <w:rFonts w:asciiTheme="minorHAnsi" w:hAnsiTheme="minorHAnsi" w:cstheme="minorHAnsi"/>
          <w:sz w:val="24"/>
          <w:szCs w:val="24"/>
        </w:rPr>
      </w:pPr>
      <w:r w:rsidRPr="008D1482">
        <w:rPr>
          <w:rFonts w:asciiTheme="minorHAnsi" w:hAnsiTheme="minorHAnsi" w:cstheme="minorHAnsi"/>
          <w:sz w:val="24"/>
          <w:szCs w:val="24"/>
        </w:rPr>
        <w:t xml:space="preserve">The sibling must be on the roll at </w:t>
      </w:r>
      <w:r w:rsidR="00897280">
        <w:rPr>
          <w:rFonts w:asciiTheme="minorHAnsi" w:hAnsiTheme="minorHAnsi" w:cstheme="minorHAnsi"/>
          <w:sz w:val="24"/>
          <w:szCs w:val="24"/>
        </w:rPr>
        <w:t>H</w:t>
      </w:r>
      <w:r w:rsidR="007B602E" w:rsidRPr="008D1482">
        <w:rPr>
          <w:rFonts w:asciiTheme="minorHAnsi" w:hAnsiTheme="minorHAnsi" w:cstheme="minorHAnsi"/>
          <w:sz w:val="24"/>
          <w:szCs w:val="24"/>
        </w:rPr>
        <w:t>PS</w:t>
      </w:r>
      <w:r w:rsidRPr="008D1482">
        <w:rPr>
          <w:rFonts w:asciiTheme="minorHAnsi" w:hAnsiTheme="minorHAnsi" w:cstheme="minorHAnsi"/>
          <w:sz w:val="24"/>
          <w:szCs w:val="24"/>
        </w:rPr>
        <w:t xml:space="preserve"> at the time of application, </w:t>
      </w:r>
      <w:r w:rsidRPr="008D1482">
        <w:rPr>
          <w:rFonts w:asciiTheme="minorHAnsi" w:hAnsiTheme="minorHAnsi" w:cstheme="minorHAnsi"/>
          <w:sz w:val="24"/>
          <w:szCs w:val="24"/>
          <w:u w:val="single"/>
        </w:rPr>
        <w:t>and</w:t>
      </w:r>
      <w:r w:rsidRPr="008D1482">
        <w:rPr>
          <w:rFonts w:asciiTheme="minorHAnsi" w:hAnsiTheme="minorHAnsi" w:cstheme="minorHAnsi"/>
          <w:sz w:val="24"/>
          <w:szCs w:val="24"/>
        </w:rPr>
        <w:t xml:space="preserve"> will still be on the roll at the time of the </w:t>
      </w:r>
      <w:r w:rsidR="00655EC8" w:rsidRPr="008D1482">
        <w:rPr>
          <w:rFonts w:asciiTheme="minorHAnsi" w:hAnsiTheme="minorHAnsi" w:cstheme="minorHAnsi"/>
          <w:sz w:val="24"/>
          <w:szCs w:val="24"/>
        </w:rPr>
        <w:t xml:space="preserve">applicant </w:t>
      </w:r>
      <w:r w:rsidRPr="008D1482">
        <w:rPr>
          <w:rFonts w:asciiTheme="minorHAnsi" w:hAnsiTheme="minorHAnsi" w:cstheme="minorHAnsi"/>
          <w:sz w:val="24"/>
          <w:szCs w:val="24"/>
        </w:rPr>
        <w:t xml:space="preserve">child's admission.  </w:t>
      </w:r>
      <w:r w:rsidR="007B5263" w:rsidRPr="008D1482">
        <w:rPr>
          <w:rFonts w:asciiTheme="minorHAnsi" w:hAnsiTheme="minorHAnsi" w:cstheme="minorHAnsi"/>
          <w:sz w:val="24"/>
          <w:szCs w:val="24"/>
        </w:rPr>
        <w:t>For the avoidance of doubt, this will not include siblings in Year 6 at the time of application</w:t>
      </w:r>
      <w:r w:rsidR="007B602E" w:rsidRPr="008D1482">
        <w:rPr>
          <w:rFonts w:asciiTheme="minorHAnsi" w:hAnsiTheme="minorHAnsi" w:cstheme="minorHAnsi"/>
          <w:sz w:val="24"/>
          <w:szCs w:val="24"/>
        </w:rPr>
        <w:t>,</w:t>
      </w:r>
      <w:r w:rsidR="007B5263" w:rsidRPr="008D1482">
        <w:rPr>
          <w:rFonts w:asciiTheme="minorHAnsi" w:hAnsiTheme="minorHAnsi" w:cstheme="minorHAnsi"/>
          <w:sz w:val="24"/>
          <w:szCs w:val="24"/>
        </w:rPr>
        <w:t xml:space="preserve"> who will have transferred to secondary school at the time of admission.</w:t>
      </w:r>
    </w:p>
    <w:p w14:paraId="600C83AA" w14:textId="52448584" w:rsidR="003819DD" w:rsidRPr="008D1482" w:rsidRDefault="00184867" w:rsidP="008D1482">
      <w:pPr>
        <w:tabs>
          <w:tab w:val="left" w:pos="567"/>
          <w:tab w:val="left" w:pos="1418"/>
        </w:tabs>
        <w:spacing w:after="120"/>
        <w:ind w:left="567"/>
        <w:jc w:val="both"/>
        <w:rPr>
          <w:rFonts w:asciiTheme="minorHAnsi" w:hAnsiTheme="minorHAnsi" w:cstheme="minorHAnsi"/>
          <w:sz w:val="24"/>
          <w:szCs w:val="24"/>
        </w:rPr>
      </w:pPr>
      <w:r w:rsidRPr="008D1482">
        <w:rPr>
          <w:rFonts w:asciiTheme="minorHAnsi" w:hAnsiTheme="minorHAnsi" w:cstheme="minorHAnsi"/>
          <w:sz w:val="24"/>
          <w:szCs w:val="24"/>
        </w:rPr>
        <w:t xml:space="preserve">A 'sibling' </w:t>
      </w:r>
      <w:r w:rsidR="003819DD" w:rsidRPr="008D1482">
        <w:rPr>
          <w:rFonts w:asciiTheme="minorHAnsi" w:hAnsiTheme="minorHAnsi" w:cstheme="minorHAnsi"/>
          <w:sz w:val="24"/>
          <w:szCs w:val="24"/>
        </w:rPr>
        <w:t>means</w:t>
      </w:r>
      <w:r w:rsidRPr="008D1482">
        <w:rPr>
          <w:rFonts w:asciiTheme="minorHAnsi" w:hAnsiTheme="minorHAnsi" w:cstheme="minorHAnsi"/>
          <w:sz w:val="24"/>
          <w:szCs w:val="24"/>
        </w:rPr>
        <w:t xml:space="preserve"> a full brother or sister (sharing both parents), a half brother or sister (sharing one parent), an adopted brother or sister (sharing one or both parents), a </w:t>
      </w:r>
      <w:r w:rsidR="00897280" w:rsidRPr="008D1482">
        <w:rPr>
          <w:rFonts w:asciiTheme="minorHAnsi" w:hAnsiTheme="minorHAnsi" w:cstheme="minorHAnsi"/>
          <w:sz w:val="24"/>
          <w:szCs w:val="24"/>
        </w:rPr>
        <w:t>long-term</w:t>
      </w:r>
      <w:r w:rsidRPr="008D1482">
        <w:rPr>
          <w:rFonts w:asciiTheme="minorHAnsi" w:hAnsiTheme="minorHAnsi" w:cstheme="minorHAnsi"/>
          <w:sz w:val="24"/>
          <w:szCs w:val="24"/>
        </w:rPr>
        <w:t xml:space="preserve"> foster brother or sister (a looked after child), a step brother or sister (where one child's parent is married or in a civil partnership with the other child's parent) and </w:t>
      </w:r>
      <w:r w:rsidR="00FD4A20" w:rsidRPr="008D1482">
        <w:rPr>
          <w:rFonts w:asciiTheme="minorHAnsi" w:hAnsiTheme="minorHAnsi" w:cstheme="minorHAnsi"/>
          <w:sz w:val="24"/>
          <w:szCs w:val="24"/>
        </w:rPr>
        <w:t>a</w:t>
      </w:r>
      <w:r w:rsidRPr="008D1482">
        <w:rPr>
          <w:rFonts w:asciiTheme="minorHAnsi" w:hAnsiTheme="minorHAnsi" w:cstheme="minorHAnsi"/>
          <w:sz w:val="24"/>
          <w:szCs w:val="24"/>
        </w:rPr>
        <w:t xml:space="preserve"> child of the </w:t>
      </w:r>
      <w:r w:rsidR="00655EC8" w:rsidRPr="008D1482">
        <w:rPr>
          <w:rFonts w:asciiTheme="minorHAnsi" w:hAnsiTheme="minorHAnsi" w:cstheme="minorHAnsi"/>
          <w:sz w:val="24"/>
          <w:szCs w:val="24"/>
        </w:rPr>
        <w:t>applicant's parent's</w:t>
      </w:r>
      <w:r w:rsidRPr="008D1482">
        <w:rPr>
          <w:rFonts w:asciiTheme="minorHAnsi" w:hAnsiTheme="minorHAnsi" w:cstheme="minorHAnsi"/>
          <w:sz w:val="24"/>
          <w:szCs w:val="24"/>
        </w:rPr>
        <w:t xml:space="preserve"> cohabiting partner.  </w:t>
      </w:r>
    </w:p>
    <w:p w14:paraId="1C2213DB" w14:textId="40910733" w:rsidR="009D7DC3" w:rsidRPr="008D1482" w:rsidRDefault="00184867" w:rsidP="008D1482">
      <w:pPr>
        <w:tabs>
          <w:tab w:val="left" w:pos="567"/>
          <w:tab w:val="left" w:pos="1418"/>
        </w:tabs>
        <w:spacing w:after="120"/>
        <w:ind w:left="567"/>
        <w:jc w:val="both"/>
        <w:rPr>
          <w:rFonts w:asciiTheme="minorHAnsi" w:hAnsiTheme="minorHAnsi" w:cstheme="minorHAnsi"/>
          <w:sz w:val="24"/>
          <w:szCs w:val="24"/>
        </w:rPr>
      </w:pPr>
      <w:bookmarkStart w:id="11" w:name="_Hlk139536610"/>
      <w:r w:rsidRPr="008D1482">
        <w:rPr>
          <w:rFonts w:asciiTheme="minorHAnsi" w:hAnsiTheme="minorHAnsi" w:cstheme="minorHAnsi"/>
          <w:sz w:val="24"/>
          <w:szCs w:val="24"/>
        </w:rPr>
        <w:t xml:space="preserve">In all cases, the sibling must live at the </w:t>
      </w:r>
      <w:r w:rsidR="000321BA" w:rsidRPr="008D1482">
        <w:rPr>
          <w:rFonts w:asciiTheme="minorHAnsi" w:hAnsiTheme="minorHAnsi" w:cstheme="minorHAnsi"/>
          <w:sz w:val="24"/>
          <w:szCs w:val="24"/>
        </w:rPr>
        <w:t xml:space="preserve">applicant </w:t>
      </w:r>
      <w:r w:rsidRPr="008D1482">
        <w:rPr>
          <w:rFonts w:asciiTheme="minorHAnsi" w:hAnsiTheme="minorHAnsi" w:cstheme="minorHAnsi"/>
          <w:sz w:val="24"/>
          <w:szCs w:val="24"/>
        </w:rPr>
        <w:t xml:space="preserve">child's home address (as defined </w:t>
      </w:r>
      <w:r w:rsidR="003819DD" w:rsidRPr="008D1482">
        <w:rPr>
          <w:rFonts w:asciiTheme="minorHAnsi" w:hAnsiTheme="minorHAnsi" w:cstheme="minorHAnsi"/>
          <w:sz w:val="24"/>
          <w:szCs w:val="24"/>
        </w:rPr>
        <w:t>in</w:t>
      </w:r>
      <w:r w:rsidRPr="008D1482">
        <w:rPr>
          <w:rFonts w:asciiTheme="minorHAnsi" w:hAnsiTheme="minorHAnsi" w:cstheme="minorHAnsi"/>
          <w:sz w:val="24"/>
          <w:szCs w:val="24"/>
        </w:rPr>
        <w:t xml:space="preserve"> this </w:t>
      </w:r>
      <w:r w:rsidR="007B602E" w:rsidRPr="008D1482">
        <w:rPr>
          <w:rFonts w:asciiTheme="minorHAnsi" w:hAnsiTheme="minorHAnsi" w:cstheme="minorHAnsi"/>
          <w:sz w:val="24"/>
          <w:szCs w:val="24"/>
        </w:rPr>
        <w:t>P</w:t>
      </w:r>
      <w:r w:rsidRPr="008D1482">
        <w:rPr>
          <w:rFonts w:asciiTheme="minorHAnsi" w:hAnsiTheme="minorHAnsi" w:cstheme="minorHAnsi"/>
          <w:sz w:val="24"/>
          <w:szCs w:val="24"/>
        </w:rPr>
        <w:t xml:space="preserve">olicy) </w:t>
      </w:r>
      <w:r w:rsidR="008F0A1B" w:rsidRPr="008D1482">
        <w:rPr>
          <w:rFonts w:asciiTheme="minorHAnsi" w:hAnsiTheme="minorHAnsi" w:cstheme="minorHAnsi"/>
          <w:sz w:val="24"/>
          <w:szCs w:val="24"/>
        </w:rPr>
        <w:t>and be</w:t>
      </w:r>
      <w:r w:rsidR="00655EC8" w:rsidRPr="008D1482">
        <w:rPr>
          <w:rFonts w:asciiTheme="minorHAnsi" w:hAnsiTheme="minorHAnsi" w:cstheme="minorHAnsi"/>
          <w:sz w:val="24"/>
          <w:szCs w:val="24"/>
        </w:rPr>
        <w:t xml:space="preserve"> part of the</w:t>
      </w:r>
      <w:r w:rsidRPr="008D1482">
        <w:rPr>
          <w:rFonts w:asciiTheme="minorHAnsi" w:hAnsiTheme="minorHAnsi" w:cstheme="minorHAnsi"/>
          <w:sz w:val="24"/>
          <w:szCs w:val="24"/>
        </w:rPr>
        <w:t xml:space="preserve"> same core family unit.  For the avoidance of doubt, </w:t>
      </w:r>
      <w:r w:rsidR="00FD4A20" w:rsidRPr="008D1482">
        <w:rPr>
          <w:rFonts w:asciiTheme="minorHAnsi" w:hAnsiTheme="minorHAnsi" w:cstheme="minorHAnsi"/>
          <w:sz w:val="24"/>
          <w:szCs w:val="24"/>
        </w:rPr>
        <w:t>a</w:t>
      </w:r>
      <w:r w:rsidRPr="008D1482">
        <w:rPr>
          <w:rFonts w:asciiTheme="minorHAnsi" w:hAnsiTheme="minorHAnsi" w:cstheme="minorHAnsi"/>
          <w:sz w:val="24"/>
          <w:szCs w:val="24"/>
        </w:rPr>
        <w:t xml:space="preserve"> child of </w:t>
      </w:r>
      <w:r w:rsidR="000C1D16" w:rsidRPr="008D1482">
        <w:rPr>
          <w:rFonts w:asciiTheme="minorHAnsi" w:hAnsiTheme="minorHAnsi" w:cstheme="minorHAnsi"/>
          <w:sz w:val="24"/>
          <w:szCs w:val="24"/>
        </w:rPr>
        <w:t xml:space="preserve">a </w:t>
      </w:r>
      <w:r w:rsidRPr="008D1482">
        <w:rPr>
          <w:rFonts w:asciiTheme="minorHAnsi" w:hAnsiTheme="minorHAnsi" w:cstheme="minorHAnsi"/>
          <w:sz w:val="24"/>
          <w:szCs w:val="24"/>
        </w:rPr>
        <w:t>family member (e.g. cousin</w:t>
      </w:r>
      <w:r w:rsidR="000C1D16" w:rsidRPr="008D1482">
        <w:rPr>
          <w:rFonts w:asciiTheme="minorHAnsi" w:hAnsiTheme="minorHAnsi" w:cstheme="minorHAnsi"/>
          <w:sz w:val="24"/>
          <w:szCs w:val="24"/>
        </w:rPr>
        <w:t xml:space="preserve"> or grandchild</w:t>
      </w:r>
      <w:r w:rsidRPr="008D1482">
        <w:rPr>
          <w:rFonts w:asciiTheme="minorHAnsi" w:hAnsiTheme="minorHAnsi" w:cstheme="minorHAnsi"/>
          <w:sz w:val="24"/>
          <w:szCs w:val="24"/>
        </w:rPr>
        <w:t>) or</w:t>
      </w:r>
      <w:r w:rsidR="008F0A1B" w:rsidRPr="008D1482">
        <w:rPr>
          <w:rFonts w:asciiTheme="minorHAnsi" w:hAnsiTheme="minorHAnsi" w:cstheme="minorHAnsi"/>
          <w:sz w:val="24"/>
          <w:szCs w:val="24"/>
        </w:rPr>
        <w:t xml:space="preserve"> child of a</w:t>
      </w:r>
      <w:r w:rsidRPr="008D1482">
        <w:rPr>
          <w:rFonts w:asciiTheme="minorHAnsi" w:hAnsiTheme="minorHAnsi" w:cstheme="minorHAnsi"/>
          <w:sz w:val="24"/>
          <w:szCs w:val="24"/>
        </w:rPr>
        <w:t xml:space="preserve"> friend will not be a </w:t>
      </w:r>
      <w:r w:rsidR="000C1D16" w:rsidRPr="008D1482">
        <w:rPr>
          <w:rFonts w:asciiTheme="minorHAnsi" w:hAnsiTheme="minorHAnsi" w:cstheme="minorHAnsi"/>
          <w:sz w:val="24"/>
          <w:szCs w:val="24"/>
        </w:rPr>
        <w:t>'</w:t>
      </w:r>
      <w:r w:rsidRPr="008D1482">
        <w:rPr>
          <w:rFonts w:asciiTheme="minorHAnsi" w:hAnsiTheme="minorHAnsi" w:cstheme="minorHAnsi"/>
          <w:sz w:val="24"/>
          <w:szCs w:val="24"/>
        </w:rPr>
        <w:t>sibling'</w:t>
      </w:r>
      <w:r w:rsidR="000C1D16" w:rsidRPr="008D1482">
        <w:rPr>
          <w:rFonts w:asciiTheme="minorHAnsi" w:hAnsiTheme="minorHAnsi" w:cstheme="minorHAnsi"/>
          <w:sz w:val="24"/>
          <w:szCs w:val="24"/>
        </w:rPr>
        <w:t>,</w:t>
      </w:r>
      <w:r w:rsidRPr="008D1482">
        <w:rPr>
          <w:rFonts w:asciiTheme="minorHAnsi" w:hAnsiTheme="minorHAnsi" w:cstheme="minorHAnsi"/>
          <w:sz w:val="24"/>
          <w:szCs w:val="24"/>
        </w:rPr>
        <w:t xml:space="preserve"> even </w:t>
      </w:r>
      <w:r w:rsidR="000C1D16" w:rsidRPr="008D1482">
        <w:rPr>
          <w:rFonts w:asciiTheme="minorHAnsi" w:hAnsiTheme="minorHAnsi" w:cstheme="minorHAnsi"/>
          <w:sz w:val="24"/>
          <w:szCs w:val="24"/>
        </w:rPr>
        <w:t>if</w:t>
      </w:r>
      <w:r w:rsidRPr="008D1482">
        <w:rPr>
          <w:rFonts w:asciiTheme="minorHAnsi" w:hAnsiTheme="minorHAnsi" w:cstheme="minorHAnsi"/>
          <w:sz w:val="24"/>
          <w:szCs w:val="24"/>
        </w:rPr>
        <w:t xml:space="preserve"> they live at the same address as the applicant child.</w:t>
      </w:r>
      <w:bookmarkEnd w:id="11"/>
    </w:p>
    <w:p w14:paraId="2D29EF5E" w14:textId="15ECF0F7" w:rsidR="00F4653F" w:rsidRPr="00036426" w:rsidRDefault="00F4653F"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sz w:val="24"/>
          <w:szCs w:val="24"/>
        </w:rPr>
      </w:pPr>
      <w:r w:rsidRPr="00036426">
        <w:rPr>
          <w:rFonts w:asciiTheme="minorHAnsi" w:hAnsiTheme="minorHAnsi" w:cstheme="minorHAnsi"/>
          <w:b/>
          <w:sz w:val="24"/>
          <w:szCs w:val="24"/>
        </w:rPr>
        <w:t>Children living within the Priority Admission Area</w:t>
      </w:r>
    </w:p>
    <w:p w14:paraId="2ABCDADC" w14:textId="0481E03E" w:rsidR="00F4653F" w:rsidRPr="008D1482" w:rsidRDefault="00B0200F" w:rsidP="00FA2358">
      <w:pPr>
        <w:tabs>
          <w:tab w:val="left" w:pos="567"/>
          <w:tab w:val="left" w:pos="1418"/>
        </w:tabs>
        <w:spacing w:after="120"/>
        <w:ind w:left="567"/>
        <w:jc w:val="both"/>
        <w:rPr>
          <w:rFonts w:asciiTheme="minorHAnsi" w:hAnsiTheme="minorHAnsi" w:cstheme="minorHAnsi"/>
          <w:bCs/>
          <w:sz w:val="24"/>
          <w:szCs w:val="24"/>
        </w:rPr>
      </w:pPr>
      <w:r w:rsidRPr="008D1482">
        <w:rPr>
          <w:rFonts w:asciiTheme="minorHAnsi" w:hAnsiTheme="minorHAnsi" w:cstheme="minorHAnsi"/>
          <w:bCs/>
          <w:sz w:val="24"/>
          <w:szCs w:val="24"/>
        </w:rPr>
        <w:t xml:space="preserve">The applicant child's home address (as defined in this </w:t>
      </w:r>
      <w:r w:rsidR="007B602E" w:rsidRPr="008D1482">
        <w:rPr>
          <w:rFonts w:asciiTheme="minorHAnsi" w:hAnsiTheme="minorHAnsi" w:cstheme="minorHAnsi"/>
          <w:bCs/>
          <w:sz w:val="24"/>
          <w:szCs w:val="24"/>
        </w:rPr>
        <w:t>P</w:t>
      </w:r>
      <w:r w:rsidRPr="008D1482">
        <w:rPr>
          <w:rFonts w:asciiTheme="minorHAnsi" w:hAnsiTheme="minorHAnsi" w:cstheme="minorHAnsi"/>
          <w:bCs/>
          <w:sz w:val="24"/>
          <w:szCs w:val="24"/>
        </w:rPr>
        <w:t>olicy) must be located with</w:t>
      </w:r>
      <w:r w:rsidR="007B602E" w:rsidRPr="008D1482">
        <w:rPr>
          <w:rFonts w:asciiTheme="minorHAnsi" w:hAnsiTheme="minorHAnsi" w:cstheme="minorHAnsi"/>
          <w:bCs/>
          <w:sz w:val="24"/>
          <w:szCs w:val="24"/>
        </w:rPr>
        <w:t>in</w:t>
      </w:r>
      <w:r w:rsidRPr="008D1482">
        <w:rPr>
          <w:rFonts w:asciiTheme="minorHAnsi" w:hAnsiTheme="minorHAnsi" w:cstheme="minorHAnsi"/>
          <w:bCs/>
          <w:sz w:val="24"/>
          <w:szCs w:val="24"/>
        </w:rPr>
        <w:t xml:space="preserve"> the Priority Admission Area for </w:t>
      </w:r>
      <w:r w:rsidR="00897280">
        <w:rPr>
          <w:rFonts w:asciiTheme="minorHAnsi" w:hAnsiTheme="minorHAnsi" w:cstheme="minorHAnsi"/>
          <w:bCs/>
          <w:sz w:val="24"/>
          <w:szCs w:val="24"/>
        </w:rPr>
        <w:t>H</w:t>
      </w:r>
      <w:r w:rsidR="007B602E" w:rsidRPr="008D1482">
        <w:rPr>
          <w:rFonts w:asciiTheme="minorHAnsi" w:hAnsiTheme="minorHAnsi" w:cstheme="minorHAnsi"/>
          <w:bCs/>
          <w:sz w:val="24"/>
          <w:szCs w:val="24"/>
        </w:rPr>
        <w:t>PS</w:t>
      </w:r>
      <w:r w:rsidRPr="008D1482">
        <w:rPr>
          <w:rFonts w:asciiTheme="minorHAnsi" w:hAnsiTheme="minorHAnsi" w:cstheme="minorHAnsi"/>
          <w:bCs/>
          <w:sz w:val="24"/>
          <w:szCs w:val="24"/>
        </w:rPr>
        <w:t xml:space="preserve"> as shown in the Priority Admission Area Map </w:t>
      </w:r>
      <w:r w:rsidR="00F87698">
        <w:rPr>
          <w:rFonts w:asciiTheme="minorHAnsi" w:hAnsiTheme="minorHAnsi" w:cstheme="minorHAnsi"/>
          <w:bCs/>
          <w:sz w:val="24"/>
          <w:szCs w:val="24"/>
        </w:rPr>
        <w:t>available via</w:t>
      </w:r>
      <w:r w:rsidRPr="008D1482">
        <w:rPr>
          <w:rFonts w:asciiTheme="minorHAnsi" w:hAnsiTheme="minorHAnsi" w:cstheme="minorHAnsi"/>
          <w:bCs/>
          <w:sz w:val="24"/>
          <w:szCs w:val="24"/>
        </w:rPr>
        <w:t xml:space="preserve"> the </w:t>
      </w:r>
      <w:r w:rsidR="00897280">
        <w:rPr>
          <w:rFonts w:asciiTheme="minorHAnsi" w:hAnsiTheme="minorHAnsi" w:cstheme="minorHAnsi"/>
          <w:bCs/>
          <w:sz w:val="24"/>
          <w:szCs w:val="24"/>
        </w:rPr>
        <w:t>H</w:t>
      </w:r>
      <w:r w:rsidR="007B602E" w:rsidRPr="008D1482">
        <w:rPr>
          <w:rFonts w:asciiTheme="minorHAnsi" w:hAnsiTheme="minorHAnsi" w:cstheme="minorHAnsi"/>
          <w:bCs/>
          <w:sz w:val="24"/>
          <w:szCs w:val="24"/>
        </w:rPr>
        <w:t>PS</w:t>
      </w:r>
      <w:r w:rsidRPr="008D1482">
        <w:rPr>
          <w:rFonts w:asciiTheme="minorHAnsi" w:hAnsiTheme="minorHAnsi" w:cstheme="minorHAnsi"/>
          <w:bCs/>
          <w:sz w:val="24"/>
          <w:szCs w:val="24"/>
        </w:rPr>
        <w:t xml:space="preserve"> website.</w:t>
      </w:r>
    </w:p>
    <w:p w14:paraId="2C9EEA02" w14:textId="6EF1D54A" w:rsidR="009020D5" w:rsidRPr="008D1482" w:rsidRDefault="009020D5" w:rsidP="008D1482">
      <w:pPr>
        <w:pStyle w:val="ListParagraph"/>
        <w:numPr>
          <w:ilvl w:val="1"/>
          <w:numId w:val="39"/>
        </w:numPr>
        <w:tabs>
          <w:tab w:val="left" w:pos="567"/>
          <w:tab w:val="left" w:pos="1418"/>
        </w:tabs>
        <w:spacing w:after="120"/>
        <w:ind w:left="567" w:hanging="567"/>
        <w:jc w:val="both"/>
        <w:rPr>
          <w:rFonts w:asciiTheme="minorHAnsi" w:hAnsiTheme="minorHAnsi" w:cstheme="minorHAnsi"/>
          <w:b/>
          <w:sz w:val="24"/>
          <w:szCs w:val="24"/>
        </w:rPr>
      </w:pPr>
      <w:r w:rsidRPr="00036426">
        <w:rPr>
          <w:rFonts w:asciiTheme="minorHAnsi" w:hAnsiTheme="minorHAnsi" w:cstheme="minorHAnsi"/>
          <w:b/>
          <w:sz w:val="24"/>
          <w:szCs w:val="24"/>
        </w:rPr>
        <w:t>All other children</w:t>
      </w:r>
    </w:p>
    <w:p w14:paraId="6D6D90B4" w14:textId="437C2ED1" w:rsidR="00CE510B" w:rsidRPr="008D1482" w:rsidRDefault="009020D5" w:rsidP="008D1482">
      <w:pPr>
        <w:tabs>
          <w:tab w:val="left" w:pos="567"/>
          <w:tab w:val="left" w:pos="1418"/>
        </w:tabs>
        <w:spacing w:after="120"/>
        <w:ind w:left="567"/>
        <w:jc w:val="both"/>
        <w:rPr>
          <w:rFonts w:asciiTheme="minorHAnsi" w:hAnsiTheme="minorHAnsi" w:cstheme="minorHAnsi"/>
          <w:bCs/>
          <w:sz w:val="24"/>
          <w:szCs w:val="24"/>
        </w:rPr>
      </w:pPr>
      <w:r w:rsidRPr="008D1482">
        <w:rPr>
          <w:rFonts w:asciiTheme="minorHAnsi" w:hAnsiTheme="minorHAnsi" w:cstheme="minorHAnsi"/>
          <w:bCs/>
          <w:sz w:val="24"/>
          <w:szCs w:val="24"/>
        </w:rPr>
        <w:t xml:space="preserve">All </w:t>
      </w:r>
      <w:r w:rsidR="00CE510B" w:rsidRPr="008D1482">
        <w:rPr>
          <w:rFonts w:asciiTheme="minorHAnsi" w:hAnsiTheme="minorHAnsi" w:cstheme="minorHAnsi"/>
          <w:bCs/>
          <w:sz w:val="24"/>
          <w:szCs w:val="24"/>
        </w:rPr>
        <w:t xml:space="preserve">applicant </w:t>
      </w:r>
      <w:r w:rsidRPr="008D1482">
        <w:rPr>
          <w:rFonts w:asciiTheme="minorHAnsi" w:hAnsiTheme="minorHAnsi" w:cstheme="minorHAnsi"/>
          <w:bCs/>
          <w:sz w:val="24"/>
          <w:szCs w:val="24"/>
        </w:rPr>
        <w:t>children</w:t>
      </w:r>
      <w:r w:rsidR="00E8383A">
        <w:rPr>
          <w:rFonts w:asciiTheme="minorHAnsi" w:hAnsiTheme="minorHAnsi" w:cstheme="minorHAnsi"/>
          <w:bCs/>
          <w:sz w:val="24"/>
          <w:szCs w:val="24"/>
        </w:rPr>
        <w:t>,</w:t>
      </w:r>
      <w:r w:rsidRPr="008D1482">
        <w:rPr>
          <w:rFonts w:asciiTheme="minorHAnsi" w:hAnsiTheme="minorHAnsi" w:cstheme="minorHAnsi"/>
          <w:bCs/>
          <w:sz w:val="24"/>
          <w:szCs w:val="24"/>
        </w:rPr>
        <w:t xml:space="preserve"> not included in any of the categories above</w:t>
      </w:r>
      <w:r w:rsidR="00E8383A">
        <w:rPr>
          <w:rFonts w:asciiTheme="minorHAnsi" w:hAnsiTheme="minorHAnsi" w:cstheme="minorHAnsi"/>
          <w:bCs/>
          <w:sz w:val="24"/>
          <w:szCs w:val="24"/>
        </w:rPr>
        <w:t>,</w:t>
      </w:r>
      <w:r w:rsidRPr="008D1482">
        <w:rPr>
          <w:rFonts w:asciiTheme="minorHAnsi" w:hAnsiTheme="minorHAnsi" w:cstheme="minorHAnsi"/>
          <w:bCs/>
          <w:sz w:val="24"/>
          <w:szCs w:val="24"/>
        </w:rPr>
        <w:t xml:space="preserve"> will be included in this category.</w:t>
      </w:r>
    </w:p>
    <w:p w14:paraId="235C99D9" w14:textId="5A947992" w:rsidR="00344EE8" w:rsidRPr="008D1482" w:rsidRDefault="00344EE8" w:rsidP="008D1482">
      <w:pPr>
        <w:pStyle w:val="Heading3"/>
        <w:numPr>
          <w:ilvl w:val="0"/>
          <w:numId w:val="0"/>
        </w:numPr>
        <w:spacing w:after="120"/>
        <w:ind w:left="360" w:hanging="360"/>
      </w:pPr>
      <w:bookmarkStart w:id="12" w:name="_Toc142383127"/>
      <w:r w:rsidRPr="00036426">
        <w:lastRenderedPageBreak/>
        <w:t>Tie Breaker</w:t>
      </w:r>
      <w:bookmarkEnd w:id="12"/>
    </w:p>
    <w:p w14:paraId="38598AA7" w14:textId="73251A7A" w:rsidR="00B0200F" w:rsidRPr="008D1482" w:rsidRDefault="002D5497"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bookmarkStart w:id="13" w:name="_Hlk147149955"/>
      <w:r w:rsidRPr="008D1482">
        <w:rPr>
          <w:rFonts w:asciiTheme="minorHAnsi" w:hAnsiTheme="minorHAnsi" w:cstheme="minorHAnsi"/>
          <w:sz w:val="24"/>
          <w:szCs w:val="24"/>
        </w:rPr>
        <w:t xml:space="preserve">In any oversubscription category, where there are more applications than places available, the order in which places will be allocated will be determined by reference to the </w:t>
      </w:r>
      <w:r w:rsidR="00FA4ECE">
        <w:rPr>
          <w:rFonts w:asciiTheme="minorHAnsi" w:hAnsiTheme="minorHAnsi" w:cstheme="minorHAnsi"/>
          <w:sz w:val="24"/>
          <w:szCs w:val="24"/>
        </w:rPr>
        <w:t xml:space="preserve">straight-line </w:t>
      </w:r>
      <w:r w:rsidRPr="008D1482">
        <w:rPr>
          <w:rFonts w:asciiTheme="minorHAnsi" w:hAnsiTheme="minorHAnsi" w:cstheme="minorHAnsi"/>
          <w:sz w:val="24"/>
          <w:szCs w:val="24"/>
        </w:rPr>
        <w:t xml:space="preserve">distance between the child's home address (as defined in this Policy) and the </w:t>
      </w:r>
      <w:r w:rsidR="00897280">
        <w:rPr>
          <w:rFonts w:asciiTheme="minorHAnsi" w:hAnsiTheme="minorHAnsi" w:cstheme="minorHAnsi"/>
          <w:sz w:val="24"/>
          <w:szCs w:val="24"/>
        </w:rPr>
        <w:t>H</w:t>
      </w:r>
      <w:r w:rsidRPr="008D1482">
        <w:rPr>
          <w:rFonts w:asciiTheme="minorHAnsi" w:hAnsiTheme="minorHAnsi" w:cstheme="minorHAnsi"/>
          <w:sz w:val="24"/>
          <w:szCs w:val="24"/>
        </w:rPr>
        <w:t xml:space="preserve">PS </w:t>
      </w:r>
      <w:r w:rsidR="00260D35">
        <w:rPr>
          <w:rFonts w:asciiTheme="minorHAnsi" w:hAnsiTheme="minorHAnsi" w:cstheme="minorHAnsi"/>
          <w:sz w:val="24"/>
          <w:szCs w:val="24"/>
        </w:rPr>
        <w:t>address</w:t>
      </w:r>
      <w:r w:rsidRPr="008D1482">
        <w:rPr>
          <w:rFonts w:asciiTheme="minorHAnsi" w:hAnsiTheme="minorHAnsi" w:cstheme="minorHAnsi"/>
          <w:sz w:val="24"/>
          <w:szCs w:val="24"/>
        </w:rPr>
        <w:t xml:space="preserve">, with places being allocated from the lowest distance to the highest distance.  Where the distance is equal for two or more applicants, random allocation (in front of someone who is independent of </w:t>
      </w:r>
      <w:r w:rsidR="00897280">
        <w:rPr>
          <w:rFonts w:asciiTheme="minorHAnsi" w:hAnsiTheme="minorHAnsi" w:cstheme="minorHAnsi"/>
          <w:sz w:val="24"/>
          <w:szCs w:val="24"/>
        </w:rPr>
        <w:t>H</w:t>
      </w:r>
      <w:r w:rsidRPr="008D1482">
        <w:rPr>
          <w:rFonts w:asciiTheme="minorHAnsi" w:hAnsiTheme="minorHAnsi" w:cstheme="minorHAnsi"/>
          <w:sz w:val="24"/>
          <w:szCs w:val="24"/>
        </w:rPr>
        <w:t>PS) will be used to distinguish between them.</w:t>
      </w:r>
      <w:bookmarkEnd w:id="13"/>
    </w:p>
    <w:p w14:paraId="15316BF8" w14:textId="7DF2CACD" w:rsidR="000D446E" w:rsidRPr="008D1482" w:rsidRDefault="002D5497" w:rsidP="008D1482">
      <w:pPr>
        <w:pStyle w:val="ListParagraph"/>
        <w:numPr>
          <w:ilvl w:val="0"/>
          <w:numId w:val="39"/>
        </w:numPr>
        <w:tabs>
          <w:tab w:val="left" w:pos="567"/>
          <w:tab w:val="left" w:pos="925"/>
          <w:tab w:val="left" w:pos="1418"/>
        </w:tabs>
        <w:spacing w:after="120"/>
        <w:jc w:val="both"/>
        <w:rPr>
          <w:rFonts w:ascii="Calibri" w:hAnsi="Calibri" w:cstheme="minorHAnsi"/>
          <w:sz w:val="24"/>
          <w:szCs w:val="24"/>
        </w:rPr>
      </w:pPr>
      <w:bookmarkStart w:id="14" w:name="_Hlk147149972"/>
      <w:r w:rsidRPr="00AF4B27">
        <w:rPr>
          <w:rFonts w:ascii="Calibri" w:hAnsi="Calibri" w:cstheme="minorHAnsi"/>
          <w:sz w:val="24"/>
          <w:szCs w:val="24"/>
        </w:rPr>
        <w:t xml:space="preserve">The </w:t>
      </w:r>
      <w:r w:rsidR="00796F2D">
        <w:rPr>
          <w:rFonts w:ascii="Calibri" w:hAnsi="Calibri" w:cstheme="minorHAnsi"/>
          <w:sz w:val="24"/>
          <w:szCs w:val="24"/>
        </w:rPr>
        <w:t xml:space="preserve">straight-line </w:t>
      </w:r>
      <w:r w:rsidRPr="00AF4B27">
        <w:rPr>
          <w:rFonts w:ascii="Calibri" w:hAnsi="Calibri" w:cstheme="minorHAnsi"/>
          <w:sz w:val="24"/>
          <w:szCs w:val="24"/>
        </w:rPr>
        <w:t xml:space="preserve">distance between the two </w:t>
      </w:r>
      <w:r w:rsidR="00260D35">
        <w:rPr>
          <w:rFonts w:ascii="Calibri" w:hAnsi="Calibri" w:cstheme="minorHAnsi"/>
          <w:sz w:val="24"/>
          <w:szCs w:val="24"/>
        </w:rPr>
        <w:t>addresses</w:t>
      </w:r>
      <w:r w:rsidRPr="00AF4B27">
        <w:rPr>
          <w:rFonts w:ascii="Calibri" w:hAnsi="Calibri" w:cstheme="minorHAnsi"/>
          <w:sz w:val="24"/>
          <w:szCs w:val="24"/>
        </w:rPr>
        <w:t xml:space="preserve"> will be </w:t>
      </w:r>
      <w:r w:rsidR="00FA4ECE">
        <w:rPr>
          <w:rFonts w:ascii="Calibri" w:hAnsi="Calibri" w:cstheme="minorHAnsi"/>
          <w:sz w:val="24"/>
          <w:szCs w:val="24"/>
        </w:rPr>
        <w:t xml:space="preserve">calculated in accordance with the Essex Primary Schools Admissions booklet available to view on the website </w:t>
      </w:r>
      <w:hyperlink r:id="rId13" w:history="1">
        <w:r w:rsidR="00FA4ECE" w:rsidRPr="0063162B">
          <w:rPr>
            <w:rStyle w:val="Hyperlink"/>
            <w:rFonts w:ascii="Calibri" w:hAnsi="Calibri" w:cstheme="minorHAnsi"/>
            <w:sz w:val="24"/>
            <w:szCs w:val="24"/>
          </w:rPr>
          <w:t>www.essex.gov.uk/admissions</w:t>
        </w:r>
      </w:hyperlink>
      <w:r w:rsidR="00FA4ECE">
        <w:rPr>
          <w:rFonts w:ascii="Calibri" w:hAnsi="Calibri" w:cstheme="minorHAnsi"/>
          <w:sz w:val="24"/>
          <w:szCs w:val="24"/>
        </w:rPr>
        <w:t xml:space="preserve">. </w:t>
      </w:r>
      <w:r w:rsidRPr="00AF4B27">
        <w:rPr>
          <w:rFonts w:ascii="Calibri" w:hAnsi="Calibri" w:cstheme="minorHAnsi"/>
          <w:sz w:val="24"/>
          <w:szCs w:val="24"/>
        </w:rPr>
        <w:t xml:space="preserve">Measurements from any other websites or software (e.g. Google Maps) will </w:t>
      </w:r>
      <w:r w:rsidRPr="00AF4B27">
        <w:rPr>
          <w:rFonts w:ascii="Calibri" w:hAnsi="Calibri" w:cstheme="minorHAnsi"/>
          <w:sz w:val="24"/>
          <w:szCs w:val="24"/>
          <w:u w:val="single"/>
        </w:rPr>
        <w:t>not</w:t>
      </w:r>
      <w:r w:rsidRPr="00AF4B27">
        <w:rPr>
          <w:rFonts w:ascii="Calibri" w:hAnsi="Calibri" w:cstheme="minorHAnsi"/>
          <w:sz w:val="24"/>
          <w:szCs w:val="24"/>
        </w:rPr>
        <w:t xml:space="preserve"> be relevant or accepted</w:t>
      </w:r>
      <w:bookmarkEnd w:id="14"/>
      <w:r w:rsidR="008D1482">
        <w:rPr>
          <w:rFonts w:ascii="Calibri" w:hAnsi="Calibri" w:cstheme="minorHAnsi"/>
          <w:sz w:val="24"/>
          <w:szCs w:val="24"/>
        </w:rPr>
        <w:t>.</w:t>
      </w:r>
    </w:p>
    <w:p w14:paraId="6C505514" w14:textId="49B5C375" w:rsidR="00F00564" w:rsidRPr="008D1482" w:rsidRDefault="00DD2203"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sz w:val="24"/>
          <w:szCs w:val="24"/>
        </w:rPr>
        <w:t>W</w:t>
      </w:r>
      <w:r w:rsidR="003F15EC" w:rsidRPr="00036426">
        <w:rPr>
          <w:rFonts w:asciiTheme="minorHAnsi" w:hAnsiTheme="minorHAnsi" w:cstheme="minorHAnsi"/>
          <w:sz w:val="24"/>
          <w:szCs w:val="24"/>
        </w:rPr>
        <w:t xml:space="preserve">here applications are received for the admission of twins, triplets or siblings of higher multiple births to the same </w:t>
      </w:r>
      <w:r w:rsidR="007B602E">
        <w:rPr>
          <w:rFonts w:asciiTheme="minorHAnsi" w:hAnsiTheme="minorHAnsi" w:cstheme="minorHAnsi"/>
          <w:sz w:val="24"/>
          <w:szCs w:val="24"/>
        </w:rPr>
        <w:t>Y</w:t>
      </w:r>
      <w:r w:rsidR="003F15EC" w:rsidRPr="00036426">
        <w:rPr>
          <w:rFonts w:asciiTheme="minorHAnsi" w:hAnsiTheme="minorHAnsi" w:cstheme="minorHAnsi"/>
          <w:sz w:val="24"/>
          <w:szCs w:val="24"/>
        </w:rPr>
        <w:t xml:space="preserve">ear </w:t>
      </w:r>
      <w:r w:rsidR="007B602E">
        <w:rPr>
          <w:rFonts w:asciiTheme="minorHAnsi" w:hAnsiTheme="minorHAnsi" w:cstheme="minorHAnsi"/>
          <w:sz w:val="24"/>
          <w:szCs w:val="24"/>
        </w:rPr>
        <w:t>G</w:t>
      </w:r>
      <w:r w:rsidR="003F15EC" w:rsidRPr="00036426">
        <w:rPr>
          <w:rFonts w:asciiTheme="minorHAnsi" w:hAnsiTheme="minorHAnsi" w:cstheme="minorHAnsi"/>
          <w:sz w:val="24"/>
          <w:szCs w:val="24"/>
        </w:rPr>
        <w:t>roup at the same time, but not all of them are allocated a place because of the application of the tie breaker for the final place</w:t>
      </w:r>
      <w:r w:rsidR="00761854" w:rsidRPr="00036426">
        <w:rPr>
          <w:rFonts w:asciiTheme="minorHAnsi" w:hAnsiTheme="minorHAnsi" w:cstheme="minorHAnsi"/>
          <w:sz w:val="24"/>
          <w:szCs w:val="24"/>
        </w:rPr>
        <w:t>(s)</w:t>
      </w:r>
      <w:r w:rsidR="003F15EC" w:rsidRPr="00036426">
        <w:rPr>
          <w:rFonts w:asciiTheme="minorHAnsi" w:hAnsiTheme="minorHAnsi" w:cstheme="minorHAnsi"/>
          <w:sz w:val="24"/>
          <w:szCs w:val="24"/>
        </w:rPr>
        <w:t xml:space="preserve">, all of them will be </w:t>
      </w:r>
      <w:r w:rsidR="00761854" w:rsidRPr="00036426">
        <w:rPr>
          <w:rFonts w:asciiTheme="minorHAnsi" w:hAnsiTheme="minorHAnsi" w:cstheme="minorHAnsi"/>
          <w:sz w:val="24"/>
          <w:szCs w:val="24"/>
        </w:rPr>
        <w:t>allocated a</w:t>
      </w:r>
      <w:r w:rsidR="00F00564" w:rsidRPr="00036426">
        <w:rPr>
          <w:rFonts w:asciiTheme="minorHAnsi" w:hAnsiTheme="minorHAnsi" w:cstheme="minorHAnsi"/>
          <w:sz w:val="24"/>
          <w:szCs w:val="24"/>
        </w:rPr>
        <w:t xml:space="preserve"> </w:t>
      </w:r>
      <w:r w:rsidR="00761854" w:rsidRPr="00036426">
        <w:rPr>
          <w:rFonts w:asciiTheme="minorHAnsi" w:hAnsiTheme="minorHAnsi" w:cstheme="minorHAnsi"/>
          <w:sz w:val="24"/>
          <w:szCs w:val="24"/>
        </w:rPr>
        <w:t>place</w:t>
      </w:r>
      <w:r w:rsidR="003F15EC" w:rsidRPr="00036426">
        <w:rPr>
          <w:rFonts w:asciiTheme="minorHAnsi" w:hAnsiTheme="minorHAnsi" w:cstheme="minorHAnsi"/>
          <w:sz w:val="24"/>
          <w:szCs w:val="24"/>
        </w:rPr>
        <w:t xml:space="preserve"> even where this means going over PAN</w:t>
      </w:r>
      <w:r w:rsidR="00807F18" w:rsidRPr="00036426">
        <w:rPr>
          <w:rFonts w:asciiTheme="minorHAnsi" w:hAnsiTheme="minorHAnsi" w:cstheme="minorHAnsi"/>
          <w:sz w:val="24"/>
          <w:szCs w:val="24"/>
        </w:rPr>
        <w:t xml:space="preserve"> or usual pupil numbers for that </w:t>
      </w:r>
      <w:r w:rsidR="007B602E">
        <w:rPr>
          <w:rFonts w:asciiTheme="minorHAnsi" w:hAnsiTheme="minorHAnsi" w:cstheme="minorHAnsi"/>
          <w:sz w:val="24"/>
          <w:szCs w:val="24"/>
        </w:rPr>
        <w:t>Y</w:t>
      </w:r>
      <w:r w:rsidR="00807F18" w:rsidRPr="00036426">
        <w:rPr>
          <w:rFonts w:asciiTheme="minorHAnsi" w:hAnsiTheme="minorHAnsi" w:cstheme="minorHAnsi"/>
          <w:sz w:val="24"/>
          <w:szCs w:val="24"/>
        </w:rPr>
        <w:t xml:space="preserve">ear </w:t>
      </w:r>
      <w:r w:rsidR="007B602E">
        <w:rPr>
          <w:rFonts w:asciiTheme="minorHAnsi" w:hAnsiTheme="minorHAnsi" w:cstheme="minorHAnsi"/>
          <w:sz w:val="24"/>
          <w:szCs w:val="24"/>
        </w:rPr>
        <w:t>G</w:t>
      </w:r>
      <w:r w:rsidR="00807F18" w:rsidRPr="00036426">
        <w:rPr>
          <w:rFonts w:asciiTheme="minorHAnsi" w:hAnsiTheme="minorHAnsi" w:cstheme="minorHAnsi"/>
          <w:sz w:val="24"/>
          <w:szCs w:val="24"/>
        </w:rPr>
        <w:t>roup.</w:t>
      </w:r>
    </w:p>
    <w:p w14:paraId="27B10BB3" w14:textId="3FBC678E" w:rsidR="009020D5" w:rsidRPr="008D1482" w:rsidRDefault="00F00564" w:rsidP="008D1482">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rPr>
        <w:t xml:space="preserve">In Reception Year, Year 1 and Year 2, </w:t>
      </w:r>
      <w:r w:rsidR="006009A7" w:rsidRPr="00036426">
        <w:rPr>
          <w:rFonts w:asciiTheme="minorHAnsi" w:hAnsiTheme="minorHAnsi" w:cstheme="minorHAnsi"/>
          <w:sz w:val="24"/>
          <w:szCs w:val="24"/>
        </w:rPr>
        <w:t>such</w:t>
      </w:r>
      <w:r w:rsidRPr="00036426">
        <w:rPr>
          <w:rFonts w:asciiTheme="minorHAnsi" w:hAnsiTheme="minorHAnsi" w:cstheme="minorHAnsi"/>
          <w:sz w:val="24"/>
          <w:szCs w:val="24"/>
        </w:rPr>
        <w:t xml:space="preserve"> children will be</w:t>
      </w:r>
      <w:r w:rsidR="003F15EC" w:rsidRPr="00036426">
        <w:rPr>
          <w:rFonts w:asciiTheme="minorHAnsi" w:hAnsiTheme="minorHAnsi" w:cstheme="minorHAnsi"/>
          <w:sz w:val="24"/>
          <w:szCs w:val="24"/>
        </w:rPr>
        <w:t xml:space="preserve"> 'excepted pupils' for the purpose of the statutory maximum infant class size, which means </w:t>
      </w:r>
      <w:r w:rsidR="007B602E">
        <w:rPr>
          <w:rFonts w:asciiTheme="minorHAnsi" w:hAnsiTheme="minorHAnsi" w:cstheme="minorHAnsi"/>
          <w:sz w:val="24"/>
          <w:szCs w:val="24"/>
        </w:rPr>
        <w:t xml:space="preserve">that </w:t>
      </w:r>
      <w:r w:rsidR="003F15EC" w:rsidRPr="00036426">
        <w:rPr>
          <w:rFonts w:asciiTheme="minorHAnsi" w:hAnsiTheme="minorHAnsi" w:cstheme="minorHAnsi"/>
          <w:sz w:val="24"/>
          <w:szCs w:val="24"/>
        </w:rPr>
        <w:t>they do not count towards the total until the class size falls back to the maximum.</w:t>
      </w:r>
    </w:p>
    <w:p w14:paraId="55555636" w14:textId="7C7DD558" w:rsidR="00814B5B" w:rsidRPr="008D1482" w:rsidRDefault="00671ABA" w:rsidP="008D1482">
      <w:pPr>
        <w:pStyle w:val="Heading3"/>
        <w:numPr>
          <w:ilvl w:val="0"/>
          <w:numId w:val="0"/>
        </w:numPr>
        <w:spacing w:after="120"/>
      </w:pPr>
      <w:bookmarkStart w:id="15" w:name="_Toc142383128"/>
      <w:r w:rsidRPr="00036426">
        <w:t>Child's</w:t>
      </w:r>
      <w:r w:rsidR="00F17857" w:rsidRPr="00036426">
        <w:t xml:space="preserve"> </w:t>
      </w:r>
      <w:r w:rsidR="00554F8D" w:rsidRPr="00036426">
        <w:t>Home Address</w:t>
      </w:r>
      <w:bookmarkEnd w:id="15"/>
      <w:r w:rsidR="00554F8D" w:rsidRPr="00036426">
        <w:t xml:space="preserve"> </w:t>
      </w:r>
    </w:p>
    <w:p w14:paraId="54EE6FDA" w14:textId="77777777" w:rsidR="00AE2275" w:rsidRPr="00AE2275" w:rsidRDefault="00554F8D"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color w:val="212121"/>
          <w:sz w:val="24"/>
          <w:szCs w:val="24"/>
        </w:rPr>
        <w:t xml:space="preserve">The </w:t>
      </w:r>
      <w:r w:rsidR="006009A7" w:rsidRPr="00AE2275">
        <w:rPr>
          <w:rFonts w:asciiTheme="minorHAnsi" w:hAnsiTheme="minorHAnsi" w:cstheme="minorHAnsi"/>
          <w:color w:val="212121"/>
          <w:sz w:val="24"/>
          <w:szCs w:val="24"/>
        </w:rPr>
        <w:t>child</w:t>
      </w:r>
      <w:r w:rsidR="00671ABA" w:rsidRPr="00AE2275">
        <w:rPr>
          <w:rFonts w:asciiTheme="minorHAnsi" w:hAnsiTheme="minorHAnsi" w:cstheme="minorHAnsi"/>
          <w:color w:val="212121"/>
          <w:sz w:val="24"/>
          <w:szCs w:val="24"/>
        </w:rPr>
        <w:t>'s</w:t>
      </w:r>
      <w:r w:rsidR="00814B29" w:rsidRPr="00AE2275">
        <w:rPr>
          <w:rFonts w:asciiTheme="minorHAnsi" w:hAnsiTheme="minorHAnsi" w:cstheme="minorHAnsi"/>
          <w:color w:val="212121"/>
          <w:sz w:val="24"/>
          <w:szCs w:val="24"/>
        </w:rPr>
        <w:t xml:space="preserve"> </w:t>
      </w:r>
      <w:r w:rsidRPr="00AE2275">
        <w:rPr>
          <w:rFonts w:asciiTheme="minorHAnsi" w:hAnsiTheme="minorHAnsi" w:cstheme="minorHAnsi"/>
          <w:color w:val="212121"/>
          <w:sz w:val="24"/>
          <w:szCs w:val="24"/>
        </w:rPr>
        <w:t xml:space="preserve">home address </w:t>
      </w:r>
      <w:r w:rsidR="003F15EC" w:rsidRPr="00AE2275">
        <w:rPr>
          <w:rFonts w:asciiTheme="minorHAnsi" w:hAnsiTheme="minorHAnsi" w:cstheme="minorHAnsi"/>
          <w:color w:val="212121"/>
          <w:sz w:val="24"/>
          <w:szCs w:val="24"/>
        </w:rPr>
        <w:t xml:space="preserve">is defined </w:t>
      </w:r>
      <w:r w:rsidR="006009A7" w:rsidRPr="00AE2275">
        <w:rPr>
          <w:rFonts w:asciiTheme="minorHAnsi" w:hAnsiTheme="minorHAnsi" w:cstheme="minorHAnsi"/>
          <w:color w:val="212121"/>
          <w:sz w:val="24"/>
          <w:szCs w:val="24"/>
        </w:rPr>
        <w:t xml:space="preserve">in </w:t>
      </w:r>
      <w:r w:rsidR="003F15EC" w:rsidRPr="00AE2275">
        <w:rPr>
          <w:rFonts w:asciiTheme="minorHAnsi" w:hAnsiTheme="minorHAnsi" w:cstheme="minorHAnsi"/>
          <w:color w:val="212121"/>
          <w:sz w:val="24"/>
          <w:szCs w:val="24"/>
        </w:rPr>
        <w:t xml:space="preserve">this </w:t>
      </w:r>
      <w:r w:rsidR="007B602E" w:rsidRPr="00AE2275">
        <w:rPr>
          <w:rFonts w:asciiTheme="minorHAnsi" w:hAnsiTheme="minorHAnsi" w:cstheme="minorHAnsi"/>
          <w:color w:val="212121"/>
          <w:sz w:val="24"/>
          <w:szCs w:val="24"/>
        </w:rPr>
        <w:t>P</w:t>
      </w:r>
      <w:r w:rsidR="003F15EC" w:rsidRPr="00AE2275">
        <w:rPr>
          <w:rFonts w:asciiTheme="minorHAnsi" w:hAnsiTheme="minorHAnsi" w:cstheme="minorHAnsi"/>
          <w:color w:val="212121"/>
          <w:sz w:val="24"/>
          <w:szCs w:val="24"/>
        </w:rPr>
        <w:t>olicy</w:t>
      </w:r>
      <w:r w:rsidR="00801989" w:rsidRPr="00AE2275">
        <w:rPr>
          <w:rFonts w:asciiTheme="minorHAnsi" w:hAnsiTheme="minorHAnsi" w:cstheme="minorHAnsi"/>
          <w:color w:val="212121"/>
          <w:sz w:val="24"/>
          <w:szCs w:val="24"/>
        </w:rPr>
        <w:t>,</w:t>
      </w:r>
      <w:r w:rsidR="003F15EC" w:rsidRPr="00AE2275">
        <w:rPr>
          <w:rFonts w:asciiTheme="minorHAnsi" w:hAnsiTheme="minorHAnsi" w:cstheme="minorHAnsi"/>
          <w:color w:val="212121"/>
          <w:sz w:val="24"/>
          <w:szCs w:val="24"/>
        </w:rPr>
        <w:t xml:space="preserve"> and it is </w:t>
      </w:r>
      <w:r w:rsidR="007666A7" w:rsidRPr="00AE2275">
        <w:rPr>
          <w:rFonts w:asciiTheme="minorHAnsi" w:hAnsiTheme="minorHAnsi" w:cstheme="minorHAnsi"/>
          <w:color w:val="212121"/>
          <w:sz w:val="24"/>
          <w:szCs w:val="24"/>
        </w:rPr>
        <w:t>the</w:t>
      </w:r>
      <w:r w:rsidR="003F15EC" w:rsidRPr="00AE2275">
        <w:rPr>
          <w:rFonts w:asciiTheme="minorHAnsi" w:hAnsiTheme="minorHAnsi" w:cstheme="minorHAnsi"/>
          <w:color w:val="212121"/>
          <w:sz w:val="24"/>
          <w:szCs w:val="24"/>
        </w:rPr>
        <w:t xml:space="preserve"> address </w:t>
      </w:r>
      <w:r w:rsidR="006009A7" w:rsidRPr="00AE2275">
        <w:rPr>
          <w:rFonts w:asciiTheme="minorHAnsi" w:hAnsiTheme="minorHAnsi" w:cstheme="minorHAnsi"/>
          <w:color w:val="212121"/>
          <w:sz w:val="24"/>
          <w:szCs w:val="24"/>
        </w:rPr>
        <w:t xml:space="preserve">meeting this definition </w:t>
      </w:r>
      <w:r w:rsidR="003F15EC" w:rsidRPr="00AE2275">
        <w:rPr>
          <w:rFonts w:asciiTheme="minorHAnsi" w:hAnsiTheme="minorHAnsi" w:cstheme="minorHAnsi"/>
          <w:color w:val="212121"/>
          <w:sz w:val="24"/>
          <w:szCs w:val="24"/>
        </w:rPr>
        <w:t xml:space="preserve">that must be </w:t>
      </w:r>
      <w:r w:rsidR="006009A7" w:rsidRPr="00AE2275">
        <w:rPr>
          <w:rFonts w:asciiTheme="minorHAnsi" w:hAnsiTheme="minorHAnsi" w:cstheme="minorHAnsi"/>
          <w:color w:val="212121"/>
          <w:sz w:val="24"/>
          <w:szCs w:val="24"/>
        </w:rPr>
        <w:t>given</w:t>
      </w:r>
      <w:r w:rsidR="003F15EC" w:rsidRPr="00AE2275">
        <w:rPr>
          <w:rFonts w:asciiTheme="minorHAnsi" w:hAnsiTheme="minorHAnsi" w:cstheme="minorHAnsi"/>
          <w:color w:val="212121"/>
          <w:sz w:val="24"/>
          <w:szCs w:val="24"/>
        </w:rPr>
        <w:t xml:space="preserve"> in the </w:t>
      </w:r>
      <w:r w:rsidRPr="00AE2275">
        <w:rPr>
          <w:rFonts w:asciiTheme="minorHAnsi" w:hAnsiTheme="minorHAnsi" w:cstheme="minorHAnsi"/>
          <w:color w:val="212121"/>
          <w:sz w:val="24"/>
          <w:szCs w:val="24"/>
        </w:rPr>
        <w:t>application</w:t>
      </w:r>
      <w:r w:rsidR="00AE2275">
        <w:rPr>
          <w:rFonts w:asciiTheme="minorHAnsi" w:hAnsiTheme="minorHAnsi" w:cstheme="minorHAnsi"/>
          <w:color w:val="212121"/>
          <w:sz w:val="24"/>
          <w:szCs w:val="24"/>
        </w:rPr>
        <w:t>.</w:t>
      </w:r>
    </w:p>
    <w:p w14:paraId="23B0EF9B" w14:textId="77777777" w:rsidR="00AE2275" w:rsidRDefault="003F15EC"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color w:val="212121"/>
          <w:sz w:val="24"/>
          <w:szCs w:val="24"/>
        </w:rPr>
        <w:t xml:space="preserve">The </w:t>
      </w:r>
      <w:r w:rsidR="006009A7" w:rsidRPr="00AE2275">
        <w:rPr>
          <w:rFonts w:asciiTheme="minorHAnsi" w:hAnsiTheme="minorHAnsi" w:cstheme="minorHAnsi"/>
          <w:color w:val="212121"/>
          <w:sz w:val="24"/>
          <w:szCs w:val="24"/>
        </w:rPr>
        <w:t>child</w:t>
      </w:r>
      <w:r w:rsidR="00671ABA" w:rsidRPr="00AE2275">
        <w:rPr>
          <w:rFonts w:asciiTheme="minorHAnsi" w:hAnsiTheme="minorHAnsi" w:cstheme="minorHAnsi"/>
          <w:color w:val="212121"/>
          <w:sz w:val="24"/>
          <w:szCs w:val="24"/>
        </w:rPr>
        <w:t>'s</w:t>
      </w:r>
      <w:r w:rsidRPr="00AE2275">
        <w:rPr>
          <w:rFonts w:asciiTheme="minorHAnsi" w:hAnsiTheme="minorHAnsi" w:cstheme="minorHAnsi"/>
          <w:color w:val="212121"/>
          <w:sz w:val="24"/>
          <w:szCs w:val="24"/>
        </w:rPr>
        <w:t xml:space="preserve"> home address is </w:t>
      </w:r>
      <w:r w:rsidR="00801989" w:rsidRPr="00AE2275">
        <w:rPr>
          <w:rFonts w:asciiTheme="minorHAnsi" w:hAnsiTheme="minorHAnsi" w:cstheme="minorHAnsi"/>
          <w:color w:val="212121"/>
          <w:sz w:val="24"/>
          <w:szCs w:val="24"/>
        </w:rPr>
        <w:t>the</w:t>
      </w:r>
      <w:r w:rsidRPr="00AE2275">
        <w:rPr>
          <w:rFonts w:asciiTheme="minorHAnsi" w:hAnsiTheme="minorHAnsi" w:cstheme="minorHAnsi"/>
          <w:color w:val="212121"/>
          <w:sz w:val="24"/>
          <w:szCs w:val="24"/>
        </w:rPr>
        <w:t xml:space="preserve"> residential (not business) address at which they </w:t>
      </w:r>
      <w:r w:rsidR="00801989" w:rsidRPr="00AE2275">
        <w:rPr>
          <w:rFonts w:asciiTheme="minorHAnsi" w:hAnsiTheme="minorHAnsi" w:cstheme="minorHAnsi"/>
          <w:color w:val="212121"/>
          <w:sz w:val="24"/>
          <w:szCs w:val="24"/>
        </w:rPr>
        <w:t xml:space="preserve">will </w:t>
      </w:r>
      <w:r w:rsidRPr="00AE2275">
        <w:rPr>
          <w:rFonts w:asciiTheme="minorHAnsi" w:hAnsiTheme="minorHAnsi" w:cstheme="minorHAnsi"/>
          <w:color w:val="212121"/>
          <w:sz w:val="24"/>
          <w:szCs w:val="24"/>
        </w:rPr>
        <w:t>live and sleep</w:t>
      </w:r>
      <w:r w:rsidR="0093370D" w:rsidRPr="00AE2275">
        <w:rPr>
          <w:rFonts w:asciiTheme="minorHAnsi" w:hAnsiTheme="minorHAnsi" w:cstheme="minorHAnsi"/>
          <w:color w:val="212121"/>
          <w:sz w:val="24"/>
          <w:szCs w:val="24"/>
        </w:rPr>
        <w:t xml:space="preserve"> </w:t>
      </w:r>
      <w:r w:rsidRPr="00AE2275">
        <w:rPr>
          <w:rFonts w:asciiTheme="minorHAnsi" w:hAnsiTheme="minorHAnsi" w:cstheme="minorHAnsi"/>
          <w:color w:val="212121"/>
          <w:sz w:val="24"/>
          <w:szCs w:val="24"/>
        </w:rPr>
        <w:t xml:space="preserve">for more than 50% of their time from </w:t>
      </w:r>
      <w:r w:rsidR="0093370D" w:rsidRPr="00AE2275">
        <w:rPr>
          <w:rFonts w:asciiTheme="minorHAnsi" w:hAnsiTheme="minorHAnsi" w:cstheme="minorHAnsi"/>
          <w:color w:val="212121"/>
          <w:sz w:val="24"/>
          <w:szCs w:val="24"/>
        </w:rPr>
        <w:t>Sunday</w:t>
      </w:r>
      <w:r w:rsidRPr="00AE2275">
        <w:rPr>
          <w:rFonts w:asciiTheme="minorHAnsi" w:hAnsiTheme="minorHAnsi" w:cstheme="minorHAnsi"/>
          <w:color w:val="212121"/>
          <w:sz w:val="24"/>
          <w:szCs w:val="24"/>
        </w:rPr>
        <w:t xml:space="preserve"> to </w:t>
      </w:r>
      <w:r w:rsidR="0093370D" w:rsidRPr="00AE2275">
        <w:rPr>
          <w:rFonts w:asciiTheme="minorHAnsi" w:hAnsiTheme="minorHAnsi" w:cstheme="minorHAnsi"/>
          <w:color w:val="212121"/>
          <w:sz w:val="24"/>
          <w:szCs w:val="24"/>
        </w:rPr>
        <w:t>Thursday night</w:t>
      </w:r>
      <w:r w:rsidRPr="00AE2275">
        <w:rPr>
          <w:rFonts w:asciiTheme="minorHAnsi" w:hAnsiTheme="minorHAnsi" w:cstheme="minorHAnsi"/>
          <w:color w:val="212121"/>
          <w:sz w:val="24"/>
          <w:szCs w:val="24"/>
        </w:rPr>
        <w:t xml:space="preserve"> during term time</w:t>
      </w:r>
      <w:r w:rsidR="0093370D" w:rsidRPr="00AE2275">
        <w:rPr>
          <w:rFonts w:asciiTheme="minorHAnsi" w:hAnsiTheme="minorHAnsi" w:cstheme="minorHAnsi"/>
          <w:color w:val="212121"/>
          <w:sz w:val="24"/>
          <w:szCs w:val="24"/>
        </w:rPr>
        <w:t xml:space="preserve">, at the time of their admission.  Where the </w:t>
      </w:r>
      <w:r w:rsidR="006009A7" w:rsidRPr="00AE2275">
        <w:rPr>
          <w:rFonts w:asciiTheme="minorHAnsi" w:hAnsiTheme="minorHAnsi" w:cstheme="minorHAnsi"/>
          <w:color w:val="212121"/>
          <w:sz w:val="24"/>
          <w:szCs w:val="24"/>
        </w:rPr>
        <w:t>child</w:t>
      </w:r>
      <w:r w:rsidR="0093370D" w:rsidRPr="00AE2275">
        <w:rPr>
          <w:rFonts w:asciiTheme="minorHAnsi" w:hAnsiTheme="minorHAnsi" w:cstheme="minorHAnsi"/>
          <w:color w:val="212121"/>
          <w:sz w:val="24"/>
          <w:szCs w:val="24"/>
        </w:rPr>
        <w:t xml:space="preserve"> </w:t>
      </w:r>
      <w:r w:rsidR="00801989" w:rsidRPr="00AE2275">
        <w:rPr>
          <w:rFonts w:asciiTheme="minorHAnsi" w:hAnsiTheme="minorHAnsi" w:cstheme="minorHAnsi"/>
          <w:color w:val="212121"/>
          <w:sz w:val="24"/>
          <w:szCs w:val="24"/>
        </w:rPr>
        <w:t xml:space="preserve">lives with more than one parent </w:t>
      </w:r>
      <w:r w:rsidR="0093370D" w:rsidRPr="00AE2275">
        <w:rPr>
          <w:rFonts w:asciiTheme="minorHAnsi" w:hAnsiTheme="minorHAnsi" w:cstheme="minorHAnsi"/>
          <w:color w:val="212121"/>
          <w:sz w:val="24"/>
          <w:szCs w:val="24"/>
        </w:rPr>
        <w:t xml:space="preserve">and the pattern for </w:t>
      </w:r>
      <w:r w:rsidR="00814B29" w:rsidRPr="00AE2275">
        <w:rPr>
          <w:rFonts w:asciiTheme="minorHAnsi" w:hAnsiTheme="minorHAnsi" w:cstheme="minorHAnsi"/>
          <w:color w:val="212121"/>
          <w:sz w:val="24"/>
          <w:szCs w:val="24"/>
        </w:rPr>
        <w:t>overnight stays</w:t>
      </w:r>
      <w:r w:rsidR="0093370D" w:rsidRPr="00AE2275">
        <w:rPr>
          <w:rFonts w:asciiTheme="minorHAnsi" w:hAnsiTheme="minorHAnsi" w:cstheme="minorHAnsi"/>
          <w:color w:val="212121"/>
          <w:sz w:val="24"/>
          <w:szCs w:val="24"/>
        </w:rPr>
        <w:t xml:space="preserve"> is irregular</w:t>
      </w:r>
      <w:r w:rsidR="00801989" w:rsidRPr="00AE2275">
        <w:rPr>
          <w:rFonts w:asciiTheme="minorHAnsi" w:hAnsiTheme="minorHAnsi" w:cstheme="minorHAnsi"/>
          <w:color w:val="212121"/>
          <w:sz w:val="24"/>
          <w:szCs w:val="24"/>
        </w:rPr>
        <w:t>,</w:t>
      </w:r>
      <w:r w:rsidR="0093370D" w:rsidRPr="00AE2275">
        <w:rPr>
          <w:rFonts w:asciiTheme="minorHAnsi" w:hAnsiTheme="minorHAnsi" w:cstheme="minorHAnsi"/>
          <w:color w:val="212121"/>
          <w:sz w:val="24"/>
          <w:szCs w:val="24"/>
        </w:rPr>
        <w:t xml:space="preserve"> this will be assessed over the most recent </w:t>
      </w:r>
      <w:r w:rsidR="00814B29" w:rsidRPr="00AE2275">
        <w:rPr>
          <w:rFonts w:asciiTheme="minorHAnsi" w:hAnsiTheme="minorHAnsi" w:cstheme="minorHAnsi"/>
          <w:color w:val="212121"/>
          <w:sz w:val="24"/>
          <w:szCs w:val="24"/>
        </w:rPr>
        <w:t>five term time weeks.</w:t>
      </w:r>
      <w:r w:rsidR="002D3DDC" w:rsidRPr="00AE2275">
        <w:rPr>
          <w:rFonts w:asciiTheme="minorHAnsi" w:hAnsiTheme="minorHAnsi" w:cstheme="minorHAnsi"/>
          <w:color w:val="212121"/>
          <w:sz w:val="24"/>
          <w:szCs w:val="24"/>
        </w:rPr>
        <w:t xml:space="preserve">  </w:t>
      </w:r>
    </w:p>
    <w:p w14:paraId="1DA895F3" w14:textId="77777777" w:rsidR="00AE2275" w:rsidRDefault="002D3DDC"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P</w:t>
      </w:r>
      <w:r w:rsidR="000330DF" w:rsidRPr="00AE2275">
        <w:rPr>
          <w:rFonts w:asciiTheme="minorHAnsi" w:hAnsiTheme="minorHAnsi" w:cstheme="minorHAnsi"/>
          <w:sz w:val="24"/>
          <w:szCs w:val="24"/>
        </w:rPr>
        <w:t>arents will be expected to provide s</w:t>
      </w:r>
      <w:r w:rsidR="00801989" w:rsidRPr="00AE2275">
        <w:rPr>
          <w:rFonts w:asciiTheme="minorHAnsi" w:hAnsiTheme="minorHAnsi" w:cstheme="minorHAnsi"/>
          <w:sz w:val="24"/>
          <w:szCs w:val="24"/>
        </w:rPr>
        <w:t xml:space="preserve">atisfactory documentary evidence of the </w:t>
      </w:r>
      <w:r w:rsidR="00671ABA" w:rsidRPr="00AE2275">
        <w:rPr>
          <w:rFonts w:asciiTheme="minorHAnsi" w:hAnsiTheme="minorHAnsi" w:cstheme="minorHAnsi"/>
          <w:sz w:val="24"/>
          <w:szCs w:val="24"/>
        </w:rPr>
        <w:t>child's</w:t>
      </w:r>
      <w:r w:rsidR="00801989" w:rsidRPr="00AE2275">
        <w:rPr>
          <w:rFonts w:asciiTheme="minorHAnsi" w:hAnsiTheme="minorHAnsi" w:cstheme="minorHAnsi"/>
          <w:sz w:val="24"/>
          <w:szCs w:val="24"/>
        </w:rPr>
        <w:t xml:space="preserve"> home addres</w:t>
      </w:r>
      <w:r w:rsidR="00814B29" w:rsidRPr="00AE2275">
        <w:rPr>
          <w:rFonts w:asciiTheme="minorHAnsi" w:hAnsiTheme="minorHAnsi" w:cstheme="minorHAnsi"/>
          <w:sz w:val="24"/>
          <w:szCs w:val="24"/>
        </w:rPr>
        <w:t>s</w:t>
      </w:r>
      <w:r w:rsidRPr="00AE2275">
        <w:rPr>
          <w:rFonts w:asciiTheme="minorHAnsi" w:hAnsiTheme="minorHAnsi" w:cstheme="minorHAnsi"/>
          <w:sz w:val="24"/>
          <w:szCs w:val="24"/>
        </w:rPr>
        <w:t xml:space="preserve"> and, where applicable, </w:t>
      </w:r>
      <w:r w:rsidR="00814B29" w:rsidRPr="00AE2275">
        <w:rPr>
          <w:rFonts w:asciiTheme="minorHAnsi" w:hAnsiTheme="minorHAnsi" w:cstheme="minorHAnsi"/>
          <w:sz w:val="24"/>
          <w:szCs w:val="24"/>
        </w:rPr>
        <w:t>of</w:t>
      </w:r>
      <w:r w:rsidRPr="00AE2275">
        <w:rPr>
          <w:rFonts w:asciiTheme="minorHAnsi" w:hAnsiTheme="minorHAnsi" w:cstheme="minorHAnsi"/>
          <w:sz w:val="24"/>
          <w:szCs w:val="24"/>
        </w:rPr>
        <w:t xml:space="preserve"> siblings</w:t>
      </w:r>
      <w:r w:rsidR="000330DF" w:rsidRPr="00AE2275">
        <w:rPr>
          <w:rFonts w:asciiTheme="minorHAnsi" w:hAnsiTheme="minorHAnsi" w:cstheme="minorHAnsi"/>
          <w:sz w:val="24"/>
          <w:szCs w:val="24"/>
        </w:rPr>
        <w:t>.  This may include family court orders setting out child arrangements</w:t>
      </w:r>
      <w:r w:rsidRPr="00AE2275">
        <w:rPr>
          <w:rFonts w:asciiTheme="minorHAnsi" w:hAnsiTheme="minorHAnsi" w:cstheme="minorHAnsi"/>
          <w:sz w:val="24"/>
          <w:szCs w:val="24"/>
        </w:rPr>
        <w:t xml:space="preserve">, </w:t>
      </w:r>
      <w:r w:rsidR="000330DF" w:rsidRPr="00AE2275">
        <w:rPr>
          <w:rFonts w:asciiTheme="minorHAnsi" w:hAnsiTheme="minorHAnsi" w:cstheme="minorHAnsi"/>
          <w:sz w:val="24"/>
          <w:szCs w:val="24"/>
        </w:rPr>
        <w:t xml:space="preserve">proof of ownership </w:t>
      </w:r>
      <w:r w:rsidRPr="00AE2275">
        <w:rPr>
          <w:rFonts w:asciiTheme="minorHAnsi" w:hAnsiTheme="minorHAnsi" w:cstheme="minorHAnsi"/>
          <w:sz w:val="24"/>
          <w:szCs w:val="24"/>
        </w:rPr>
        <w:t>or</w:t>
      </w:r>
      <w:r w:rsidR="000330DF" w:rsidRPr="00AE2275">
        <w:rPr>
          <w:rFonts w:asciiTheme="minorHAnsi" w:hAnsiTheme="minorHAnsi" w:cstheme="minorHAnsi"/>
          <w:sz w:val="24"/>
          <w:szCs w:val="24"/>
        </w:rPr>
        <w:t xml:space="preserve"> renting</w:t>
      </w:r>
      <w:r w:rsidRPr="00AE2275">
        <w:rPr>
          <w:rFonts w:asciiTheme="minorHAnsi" w:hAnsiTheme="minorHAnsi" w:cstheme="minorHAnsi"/>
          <w:sz w:val="24"/>
          <w:szCs w:val="24"/>
        </w:rPr>
        <w:t>, and/or registration with a GP, dentist and/or optician.</w:t>
      </w:r>
      <w:r w:rsidR="00671ABA" w:rsidRPr="00AE2275">
        <w:rPr>
          <w:rFonts w:asciiTheme="minorHAnsi" w:hAnsiTheme="minorHAnsi" w:cstheme="minorHAnsi"/>
          <w:sz w:val="24"/>
          <w:szCs w:val="24"/>
        </w:rPr>
        <w:t xml:space="preserve"> </w:t>
      </w:r>
    </w:p>
    <w:p w14:paraId="63B2DA3E" w14:textId="77777777" w:rsidR="00AE2275" w:rsidRDefault="000330DF"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 xml:space="preserve">Where the family owns or rents another property, additional </w:t>
      </w:r>
      <w:r w:rsidR="009779BD" w:rsidRPr="00AE2275">
        <w:rPr>
          <w:rFonts w:asciiTheme="minorHAnsi" w:hAnsiTheme="minorHAnsi" w:cstheme="minorHAnsi"/>
          <w:sz w:val="24"/>
          <w:szCs w:val="24"/>
        </w:rPr>
        <w:t xml:space="preserve">documentary </w:t>
      </w:r>
      <w:r w:rsidRPr="00AE2275">
        <w:rPr>
          <w:rFonts w:asciiTheme="minorHAnsi" w:hAnsiTheme="minorHAnsi" w:cstheme="minorHAnsi"/>
          <w:sz w:val="24"/>
          <w:szCs w:val="24"/>
        </w:rPr>
        <w:t xml:space="preserve">evidence that the address given </w:t>
      </w:r>
      <w:r w:rsidR="009779BD" w:rsidRPr="00AE2275">
        <w:rPr>
          <w:rFonts w:asciiTheme="minorHAnsi" w:hAnsiTheme="minorHAnsi" w:cstheme="minorHAnsi"/>
          <w:sz w:val="24"/>
          <w:szCs w:val="24"/>
        </w:rPr>
        <w:t>will be</w:t>
      </w:r>
      <w:r w:rsidRPr="00AE2275">
        <w:rPr>
          <w:rFonts w:asciiTheme="minorHAnsi" w:hAnsiTheme="minorHAnsi" w:cstheme="minorHAnsi"/>
          <w:sz w:val="24"/>
          <w:szCs w:val="24"/>
        </w:rPr>
        <w:t xml:space="preserve"> the </w:t>
      </w:r>
      <w:r w:rsidR="009779BD" w:rsidRPr="00AE2275">
        <w:rPr>
          <w:rFonts w:asciiTheme="minorHAnsi" w:hAnsiTheme="minorHAnsi" w:cstheme="minorHAnsi"/>
          <w:sz w:val="24"/>
          <w:szCs w:val="24"/>
        </w:rPr>
        <w:t>child's</w:t>
      </w:r>
      <w:r w:rsidRPr="00AE2275">
        <w:rPr>
          <w:rFonts w:asciiTheme="minorHAnsi" w:hAnsiTheme="minorHAnsi" w:cstheme="minorHAnsi"/>
          <w:sz w:val="24"/>
          <w:szCs w:val="24"/>
        </w:rPr>
        <w:t xml:space="preserve"> permanent home address </w:t>
      </w:r>
      <w:r w:rsidR="009779BD" w:rsidRPr="00AE2275">
        <w:rPr>
          <w:rFonts w:asciiTheme="minorHAnsi" w:hAnsiTheme="minorHAnsi" w:cstheme="minorHAnsi"/>
          <w:sz w:val="24"/>
          <w:szCs w:val="24"/>
        </w:rPr>
        <w:t xml:space="preserve">from </w:t>
      </w:r>
      <w:r w:rsidR="004175BD" w:rsidRPr="00AE2275">
        <w:rPr>
          <w:rFonts w:asciiTheme="minorHAnsi" w:hAnsiTheme="minorHAnsi" w:cstheme="minorHAnsi"/>
          <w:sz w:val="24"/>
          <w:szCs w:val="24"/>
        </w:rPr>
        <w:t xml:space="preserve">the date of </w:t>
      </w:r>
      <w:r w:rsidR="009779BD" w:rsidRPr="00AE2275">
        <w:rPr>
          <w:rFonts w:asciiTheme="minorHAnsi" w:hAnsiTheme="minorHAnsi" w:cstheme="minorHAnsi"/>
          <w:sz w:val="24"/>
          <w:szCs w:val="24"/>
        </w:rPr>
        <w:t xml:space="preserve">admission </w:t>
      </w:r>
      <w:r w:rsidRPr="00AE2275">
        <w:rPr>
          <w:rFonts w:asciiTheme="minorHAnsi" w:hAnsiTheme="minorHAnsi" w:cstheme="minorHAnsi"/>
          <w:sz w:val="24"/>
          <w:szCs w:val="24"/>
        </w:rPr>
        <w:t xml:space="preserve">may be requested. </w:t>
      </w:r>
    </w:p>
    <w:p w14:paraId="4E7D7782" w14:textId="2A58B9C0" w:rsidR="00AE2275" w:rsidRDefault="003640CC"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If the child moves address during the course of the application process in the 'normal admission round' (see below), parents must notify their home L</w:t>
      </w:r>
      <w:r w:rsidR="00E8383A">
        <w:rPr>
          <w:rFonts w:asciiTheme="minorHAnsi" w:hAnsiTheme="minorHAnsi" w:cstheme="minorHAnsi"/>
          <w:sz w:val="24"/>
          <w:szCs w:val="24"/>
        </w:rPr>
        <w:t>A</w:t>
      </w:r>
      <w:r w:rsidRPr="00AE2275">
        <w:rPr>
          <w:rFonts w:asciiTheme="minorHAnsi" w:hAnsiTheme="minorHAnsi" w:cstheme="minorHAnsi"/>
          <w:sz w:val="24"/>
          <w:szCs w:val="24"/>
        </w:rPr>
        <w:t xml:space="preserve"> and (if different) </w:t>
      </w:r>
      <w:r w:rsidR="00895C04" w:rsidRPr="00AE2275">
        <w:rPr>
          <w:rFonts w:asciiTheme="minorHAnsi" w:hAnsiTheme="minorHAnsi" w:cstheme="minorHAnsi"/>
          <w:sz w:val="24"/>
          <w:szCs w:val="24"/>
        </w:rPr>
        <w:t>Essex County Council</w:t>
      </w:r>
      <w:r w:rsidRPr="00AE2275">
        <w:rPr>
          <w:rFonts w:asciiTheme="minorHAnsi" w:hAnsiTheme="minorHAnsi" w:cstheme="minorHAnsi"/>
          <w:sz w:val="24"/>
          <w:szCs w:val="24"/>
        </w:rPr>
        <w:t xml:space="preserve"> as soon as possible and provide satisfactory documentary evidence that the new address will meet the definition and is intended to be permanent, as well as the intended moving date.</w:t>
      </w:r>
    </w:p>
    <w:p w14:paraId="00EEFF32" w14:textId="34A58F76" w:rsidR="0093370D" w:rsidRPr="00AE2275" w:rsidRDefault="00D14306" w:rsidP="00AE2275">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AE2275">
        <w:rPr>
          <w:rFonts w:asciiTheme="minorHAnsi" w:hAnsiTheme="minorHAnsi" w:cstheme="minorHAnsi"/>
          <w:sz w:val="24"/>
          <w:szCs w:val="24"/>
        </w:rPr>
        <w:t xml:space="preserve">Applications are welcomed for the admission of the children of UK Armed Forces personnel and Crown Servants.  Where the family is relocating from overseas, the address used will be the address at which the </w:t>
      </w:r>
      <w:r w:rsidR="00814B29" w:rsidRPr="00AE2275">
        <w:rPr>
          <w:rFonts w:asciiTheme="minorHAnsi" w:hAnsiTheme="minorHAnsi" w:cstheme="minorHAnsi"/>
          <w:sz w:val="24"/>
          <w:szCs w:val="24"/>
        </w:rPr>
        <w:t>applicant</w:t>
      </w:r>
      <w:r w:rsidRPr="00AE2275">
        <w:rPr>
          <w:rFonts w:asciiTheme="minorHAnsi" w:hAnsiTheme="minorHAnsi" w:cstheme="minorHAnsi"/>
          <w:sz w:val="24"/>
          <w:szCs w:val="24"/>
        </w:rPr>
        <w:t xml:space="preserve"> will live when they return, as long as the parents provide </w:t>
      </w:r>
      <w:r w:rsidR="00814B29" w:rsidRPr="00AE2275">
        <w:rPr>
          <w:rFonts w:asciiTheme="minorHAnsi" w:hAnsiTheme="minorHAnsi" w:cstheme="minorHAnsi"/>
          <w:sz w:val="24"/>
          <w:szCs w:val="24"/>
        </w:rPr>
        <w:t xml:space="preserve">some </w:t>
      </w:r>
      <w:r w:rsidRPr="00AE2275">
        <w:rPr>
          <w:rFonts w:asciiTheme="minorHAnsi" w:hAnsiTheme="minorHAnsi" w:cstheme="minorHAnsi"/>
          <w:sz w:val="24"/>
          <w:szCs w:val="24"/>
        </w:rPr>
        <w:t xml:space="preserve">evidence </w:t>
      </w:r>
      <w:r w:rsidR="00814B29" w:rsidRPr="00AE2275">
        <w:rPr>
          <w:rFonts w:asciiTheme="minorHAnsi" w:hAnsiTheme="minorHAnsi" w:cstheme="minorHAnsi"/>
          <w:sz w:val="24"/>
          <w:szCs w:val="24"/>
        </w:rPr>
        <w:t>of this</w:t>
      </w:r>
      <w:r w:rsidRPr="00AE2275">
        <w:rPr>
          <w:rFonts w:asciiTheme="minorHAnsi" w:hAnsiTheme="minorHAnsi" w:cstheme="minorHAnsi"/>
          <w:sz w:val="24"/>
          <w:szCs w:val="24"/>
        </w:rPr>
        <w:t xml:space="preserve"> address.  Alternatively, a Unit or Quartering address may be used, at the parent's request.</w:t>
      </w:r>
    </w:p>
    <w:p w14:paraId="37A3B218" w14:textId="706C1738" w:rsidR="0093370D" w:rsidRPr="00FA2358" w:rsidRDefault="0093370D" w:rsidP="00FA2358">
      <w:pPr>
        <w:pStyle w:val="Heading3"/>
        <w:numPr>
          <w:ilvl w:val="0"/>
          <w:numId w:val="0"/>
        </w:numPr>
        <w:spacing w:after="120"/>
        <w:ind w:left="360" w:hanging="360"/>
      </w:pPr>
      <w:bookmarkStart w:id="16" w:name="_Toc142383129"/>
      <w:bookmarkStart w:id="17" w:name="_Hlk139904208"/>
      <w:r w:rsidRPr="00036426">
        <w:lastRenderedPageBreak/>
        <w:t>Application Process in the 'Normal Admission Round'</w:t>
      </w:r>
      <w:bookmarkEnd w:id="16"/>
    </w:p>
    <w:p w14:paraId="60A2BE81" w14:textId="7D7EDF63" w:rsidR="0040173F" w:rsidRPr="00FA2358" w:rsidRDefault="008A62E8"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FA2358">
        <w:rPr>
          <w:rFonts w:asciiTheme="minorHAnsi" w:hAnsiTheme="minorHAnsi" w:cstheme="minorHAnsi"/>
          <w:sz w:val="24"/>
          <w:szCs w:val="24"/>
        </w:rPr>
        <w:t xml:space="preserve">All </w:t>
      </w:r>
      <w:r w:rsidR="007B602E" w:rsidRPr="00FA2358">
        <w:rPr>
          <w:rFonts w:asciiTheme="minorHAnsi" w:hAnsiTheme="minorHAnsi" w:cstheme="minorHAnsi"/>
          <w:sz w:val="24"/>
          <w:szCs w:val="24"/>
        </w:rPr>
        <w:t>L</w:t>
      </w:r>
      <w:r w:rsidR="000A2F83">
        <w:rPr>
          <w:rFonts w:asciiTheme="minorHAnsi" w:hAnsiTheme="minorHAnsi" w:cstheme="minorHAnsi"/>
          <w:sz w:val="24"/>
          <w:szCs w:val="24"/>
        </w:rPr>
        <w:t>As</w:t>
      </w:r>
      <w:r w:rsidRPr="00FA2358">
        <w:rPr>
          <w:rFonts w:asciiTheme="minorHAnsi" w:hAnsiTheme="minorHAnsi" w:cstheme="minorHAnsi"/>
          <w:sz w:val="24"/>
          <w:szCs w:val="24"/>
        </w:rPr>
        <w:t xml:space="preserve"> are required to coordinate admission in the 'normal admission round' for all schools in their area, and all schools are required to participate in their L</w:t>
      </w:r>
      <w:r w:rsidR="000A2F83">
        <w:rPr>
          <w:rFonts w:asciiTheme="minorHAnsi" w:hAnsiTheme="minorHAnsi" w:cstheme="minorHAnsi"/>
          <w:sz w:val="24"/>
          <w:szCs w:val="24"/>
        </w:rPr>
        <w:t>A’s</w:t>
      </w:r>
      <w:r w:rsidRPr="00FA2358">
        <w:rPr>
          <w:rFonts w:asciiTheme="minorHAnsi" w:hAnsiTheme="minorHAnsi" w:cstheme="minorHAnsi"/>
          <w:sz w:val="24"/>
          <w:szCs w:val="24"/>
        </w:rPr>
        <w:t xml:space="preserve"> scheme</w:t>
      </w:r>
      <w:r w:rsidR="0040173F" w:rsidRPr="00FA2358">
        <w:rPr>
          <w:rFonts w:asciiTheme="minorHAnsi" w:hAnsiTheme="minorHAnsi" w:cstheme="minorHAnsi"/>
          <w:sz w:val="24"/>
          <w:szCs w:val="24"/>
        </w:rPr>
        <w:t>.</w:t>
      </w:r>
      <w:r w:rsidR="00671ABA" w:rsidRPr="00FA2358">
        <w:rPr>
          <w:rFonts w:asciiTheme="minorHAnsi" w:hAnsiTheme="minorHAnsi" w:cstheme="minorHAnsi"/>
          <w:sz w:val="24"/>
          <w:szCs w:val="24"/>
        </w:rPr>
        <w:t xml:space="preserve">  </w:t>
      </w:r>
    </w:p>
    <w:p w14:paraId="6BC959DC" w14:textId="4431957A" w:rsidR="0040173F" w:rsidRPr="00202DF3" w:rsidRDefault="008C2476"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rPr>
        <w:t xml:space="preserve">The 'normal admission round' </w:t>
      </w:r>
      <w:r w:rsidR="0094475D" w:rsidRPr="00036426">
        <w:rPr>
          <w:rFonts w:asciiTheme="minorHAnsi" w:hAnsiTheme="minorHAnsi" w:cstheme="minorHAnsi"/>
          <w:sz w:val="24"/>
          <w:szCs w:val="24"/>
        </w:rPr>
        <w:t>for</w:t>
      </w:r>
      <w:r w:rsidR="0040173F" w:rsidRPr="00036426">
        <w:rPr>
          <w:rFonts w:asciiTheme="minorHAnsi" w:hAnsiTheme="minorHAnsi" w:cstheme="minorHAnsi"/>
          <w:sz w:val="24"/>
          <w:szCs w:val="24"/>
        </w:rPr>
        <w:t xml:space="preserve"> applications for admission to Reception Year in September </w:t>
      </w:r>
      <w:r w:rsidRPr="00036426">
        <w:rPr>
          <w:rFonts w:asciiTheme="minorHAnsi" w:hAnsiTheme="minorHAnsi" w:cstheme="minorHAnsi"/>
          <w:sz w:val="24"/>
          <w:szCs w:val="24"/>
        </w:rPr>
        <w:t xml:space="preserve">covers all applications made by the </w:t>
      </w:r>
      <w:r w:rsidR="0040173F" w:rsidRPr="00036426">
        <w:rPr>
          <w:rFonts w:asciiTheme="minorHAnsi" w:hAnsiTheme="minorHAnsi" w:cstheme="minorHAnsi"/>
          <w:sz w:val="24"/>
          <w:szCs w:val="24"/>
        </w:rPr>
        <w:t>statutory deadline</w:t>
      </w:r>
      <w:r w:rsidRPr="00036426">
        <w:rPr>
          <w:rFonts w:asciiTheme="minorHAnsi" w:hAnsiTheme="minorHAnsi" w:cstheme="minorHAnsi"/>
          <w:sz w:val="24"/>
          <w:szCs w:val="24"/>
        </w:rPr>
        <w:t xml:space="preserve"> for </w:t>
      </w:r>
      <w:r w:rsidRPr="00202DF3">
        <w:rPr>
          <w:rFonts w:asciiTheme="minorHAnsi" w:hAnsiTheme="minorHAnsi" w:cstheme="minorHAnsi"/>
          <w:sz w:val="24"/>
          <w:szCs w:val="24"/>
        </w:rPr>
        <w:t>applications (</w:t>
      </w:r>
      <w:r w:rsidR="0040173F" w:rsidRPr="000A2F83">
        <w:rPr>
          <w:rFonts w:asciiTheme="minorHAnsi" w:hAnsiTheme="minorHAnsi" w:cstheme="minorHAnsi"/>
          <w:b/>
          <w:bCs/>
          <w:sz w:val="24"/>
          <w:szCs w:val="24"/>
          <w:highlight w:val="yellow"/>
        </w:rPr>
        <w:t>15 January 202</w:t>
      </w:r>
      <w:r w:rsidR="000A2F83" w:rsidRPr="000A2F83">
        <w:rPr>
          <w:rFonts w:asciiTheme="minorHAnsi" w:hAnsiTheme="minorHAnsi" w:cstheme="minorHAnsi"/>
          <w:b/>
          <w:bCs/>
          <w:sz w:val="24"/>
          <w:szCs w:val="24"/>
          <w:highlight w:val="yellow"/>
        </w:rPr>
        <w:t>7</w:t>
      </w:r>
      <w:r w:rsidR="0040173F" w:rsidRPr="00202DF3">
        <w:rPr>
          <w:rFonts w:asciiTheme="minorHAnsi" w:hAnsiTheme="minorHAnsi" w:cstheme="minorHAnsi"/>
          <w:sz w:val="24"/>
          <w:szCs w:val="24"/>
        </w:rPr>
        <w:t>), as well as applications made after this date</w:t>
      </w:r>
      <w:r w:rsidR="007B602E" w:rsidRPr="00202DF3">
        <w:rPr>
          <w:rFonts w:asciiTheme="minorHAnsi" w:hAnsiTheme="minorHAnsi" w:cstheme="minorHAnsi"/>
          <w:sz w:val="24"/>
          <w:szCs w:val="24"/>
        </w:rPr>
        <w:t>,</w:t>
      </w:r>
      <w:r w:rsidR="0040173F" w:rsidRPr="00202DF3">
        <w:rPr>
          <w:rFonts w:asciiTheme="minorHAnsi" w:hAnsiTheme="minorHAnsi" w:cstheme="minorHAnsi"/>
          <w:sz w:val="24"/>
          <w:szCs w:val="24"/>
        </w:rPr>
        <w:t xml:space="preserve"> but in time for </w:t>
      </w:r>
      <w:r w:rsidR="001F5DDD" w:rsidRPr="00202DF3">
        <w:rPr>
          <w:rFonts w:asciiTheme="minorHAnsi" w:hAnsiTheme="minorHAnsi" w:cstheme="minorHAnsi"/>
          <w:sz w:val="24"/>
          <w:szCs w:val="24"/>
        </w:rPr>
        <w:t xml:space="preserve">a place to be offered on </w:t>
      </w:r>
      <w:r w:rsidR="0040173F" w:rsidRPr="00202DF3">
        <w:rPr>
          <w:rFonts w:asciiTheme="minorHAnsi" w:hAnsiTheme="minorHAnsi" w:cstheme="minorHAnsi"/>
          <w:sz w:val="24"/>
          <w:szCs w:val="24"/>
        </w:rPr>
        <w:t>'national offer day' (</w:t>
      </w:r>
      <w:r w:rsidR="0040173F" w:rsidRPr="000A2F83">
        <w:rPr>
          <w:rFonts w:asciiTheme="minorHAnsi" w:hAnsiTheme="minorHAnsi" w:cstheme="minorHAnsi"/>
          <w:b/>
          <w:bCs/>
          <w:sz w:val="24"/>
          <w:szCs w:val="24"/>
          <w:highlight w:val="yellow"/>
        </w:rPr>
        <w:t>16 April 202</w:t>
      </w:r>
      <w:r w:rsidR="000A2F83" w:rsidRPr="000A2F83">
        <w:rPr>
          <w:rFonts w:asciiTheme="minorHAnsi" w:hAnsiTheme="minorHAnsi" w:cstheme="minorHAnsi"/>
          <w:b/>
          <w:bCs/>
          <w:sz w:val="24"/>
          <w:szCs w:val="24"/>
          <w:highlight w:val="yellow"/>
        </w:rPr>
        <w:t>7</w:t>
      </w:r>
      <w:r w:rsidR="0040173F" w:rsidRPr="00202DF3">
        <w:rPr>
          <w:rFonts w:asciiTheme="minorHAnsi" w:hAnsiTheme="minorHAnsi" w:cstheme="minorHAnsi"/>
          <w:sz w:val="24"/>
          <w:szCs w:val="24"/>
        </w:rPr>
        <w:t>).</w:t>
      </w:r>
    </w:p>
    <w:p w14:paraId="0F2C181F" w14:textId="13A2C689" w:rsidR="0040173F" w:rsidRPr="00FA2358" w:rsidRDefault="0040173F" w:rsidP="00FA2358">
      <w:pPr>
        <w:pStyle w:val="ListParagraph"/>
        <w:numPr>
          <w:ilvl w:val="0"/>
          <w:numId w:val="39"/>
        </w:numPr>
        <w:tabs>
          <w:tab w:val="left" w:pos="567"/>
          <w:tab w:val="left" w:pos="925"/>
          <w:tab w:val="left" w:pos="1418"/>
        </w:tabs>
        <w:spacing w:after="120"/>
        <w:jc w:val="both"/>
        <w:rPr>
          <w:rFonts w:asciiTheme="minorHAnsi" w:hAnsiTheme="minorHAnsi" w:cstheme="minorHAnsi"/>
          <w:b/>
          <w:bCs/>
          <w:sz w:val="24"/>
          <w:szCs w:val="24"/>
          <w:u w:val="single"/>
        </w:rPr>
      </w:pPr>
      <w:r w:rsidRPr="00036426">
        <w:rPr>
          <w:rFonts w:asciiTheme="minorHAnsi" w:hAnsiTheme="minorHAnsi" w:cstheme="minorHAnsi"/>
          <w:sz w:val="24"/>
          <w:szCs w:val="24"/>
        </w:rPr>
        <w:t xml:space="preserve">Applications in the 'normal admission round' </w:t>
      </w:r>
      <w:r w:rsidR="0094475D" w:rsidRPr="00036426">
        <w:rPr>
          <w:rFonts w:asciiTheme="minorHAnsi" w:hAnsiTheme="minorHAnsi" w:cstheme="minorHAnsi"/>
          <w:sz w:val="24"/>
          <w:szCs w:val="24"/>
        </w:rPr>
        <w:t xml:space="preserve">for Reception Year </w:t>
      </w:r>
      <w:r w:rsidRPr="00036426">
        <w:rPr>
          <w:rFonts w:asciiTheme="minorHAnsi" w:hAnsiTheme="minorHAnsi" w:cstheme="minorHAnsi"/>
          <w:sz w:val="24"/>
          <w:szCs w:val="24"/>
        </w:rPr>
        <w:t>must be made to the child's home L</w:t>
      </w:r>
      <w:r w:rsidR="000A2F83">
        <w:rPr>
          <w:rFonts w:asciiTheme="minorHAnsi" w:hAnsiTheme="minorHAnsi" w:cstheme="minorHAnsi"/>
          <w:sz w:val="24"/>
          <w:szCs w:val="24"/>
        </w:rPr>
        <w:t>A</w:t>
      </w:r>
      <w:r w:rsidRPr="00036426">
        <w:rPr>
          <w:rFonts w:asciiTheme="minorHAnsi" w:hAnsiTheme="minorHAnsi" w:cstheme="minorHAnsi"/>
          <w:sz w:val="24"/>
          <w:szCs w:val="24"/>
        </w:rPr>
        <w:t xml:space="preserve"> using </w:t>
      </w:r>
      <w:r w:rsidR="002D5497">
        <w:rPr>
          <w:rFonts w:asciiTheme="minorHAnsi" w:hAnsiTheme="minorHAnsi" w:cstheme="minorHAnsi"/>
          <w:sz w:val="24"/>
          <w:szCs w:val="24"/>
        </w:rPr>
        <w:t>its</w:t>
      </w:r>
      <w:r w:rsidRPr="00036426">
        <w:rPr>
          <w:rFonts w:asciiTheme="minorHAnsi" w:hAnsiTheme="minorHAnsi" w:cstheme="minorHAnsi"/>
          <w:sz w:val="24"/>
          <w:szCs w:val="24"/>
        </w:rPr>
        <w:t xml:space="preserve"> </w:t>
      </w:r>
      <w:r w:rsidRPr="00036426">
        <w:rPr>
          <w:rFonts w:asciiTheme="minorHAnsi" w:hAnsiTheme="minorHAnsi" w:cstheme="minorHAnsi"/>
          <w:sz w:val="24"/>
          <w:szCs w:val="24"/>
          <w:u w:val="single"/>
        </w:rPr>
        <w:t>Common Application Form</w:t>
      </w:r>
      <w:r w:rsidRPr="00036426">
        <w:rPr>
          <w:rFonts w:asciiTheme="minorHAnsi" w:hAnsiTheme="minorHAnsi" w:cstheme="minorHAnsi"/>
          <w:sz w:val="24"/>
          <w:szCs w:val="24"/>
        </w:rPr>
        <w:t xml:space="preserve">, which will be available on </w:t>
      </w:r>
      <w:r w:rsidR="002D5497">
        <w:rPr>
          <w:rFonts w:asciiTheme="minorHAnsi" w:hAnsiTheme="minorHAnsi" w:cstheme="minorHAnsi"/>
          <w:sz w:val="24"/>
          <w:szCs w:val="24"/>
        </w:rPr>
        <w:t>its</w:t>
      </w:r>
      <w:r w:rsidRPr="00036426">
        <w:rPr>
          <w:rFonts w:asciiTheme="minorHAnsi" w:hAnsiTheme="minorHAnsi" w:cstheme="minorHAnsi"/>
          <w:sz w:val="24"/>
          <w:szCs w:val="24"/>
        </w:rPr>
        <w:t xml:space="preserve"> website.  For applicants resident in </w:t>
      </w:r>
      <w:r w:rsidR="001F5DDD" w:rsidRPr="00036426">
        <w:rPr>
          <w:rFonts w:asciiTheme="minorHAnsi" w:hAnsiTheme="minorHAnsi" w:cstheme="minorHAnsi"/>
          <w:sz w:val="24"/>
          <w:szCs w:val="24"/>
        </w:rPr>
        <w:t>Essex County Council</w:t>
      </w:r>
      <w:r w:rsidRPr="00036426">
        <w:rPr>
          <w:rFonts w:asciiTheme="minorHAnsi" w:hAnsiTheme="minorHAnsi" w:cstheme="minorHAnsi"/>
          <w:sz w:val="24"/>
          <w:szCs w:val="24"/>
        </w:rPr>
        <w:t xml:space="preserve">, </w:t>
      </w:r>
      <w:r w:rsidR="002D5497">
        <w:rPr>
          <w:rFonts w:asciiTheme="minorHAnsi" w:hAnsiTheme="minorHAnsi" w:cstheme="minorHAnsi"/>
          <w:sz w:val="24"/>
          <w:szCs w:val="24"/>
        </w:rPr>
        <w:t>its</w:t>
      </w:r>
      <w:r w:rsidR="001F5DDD" w:rsidRPr="00036426">
        <w:rPr>
          <w:rFonts w:asciiTheme="minorHAnsi" w:hAnsiTheme="minorHAnsi" w:cstheme="minorHAnsi"/>
          <w:sz w:val="24"/>
          <w:szCs w:val="24"/>
        </w:rPr>
        <w:t xml:space="preserve"> admission</w:t>
      </w:r>
      <w:r w:rsidR="007B602E">
        <w:rPr>
          <w:rFonts w:asciiTheme="minorHAnsi" w:hAnsiTheme="minorHAnsi" w:cstheme="minorHAnsi"/>
          <w:sz w:val="24"/>
          <w:szCs w:val="24"/>
        </w:rPr>
        <w:t>s</w:t>
      </w:r>
      <w:r w:rsidRPr="00036426">
        <w:rPr>
          <w:rFonts w:asciiTheme="minorHAnsi" w:hAnsiTheme="minorHAnsi" w:cstheme="minorHAnsi"/>
          <w:sz w:val="24"/>
          <w:szCs w:val="24"/>
        </w:rPr>
        <w:t xml:space="preserve"> webpage can be accessed</w:t>
      </w:r>
      <w:r w:rsidR="00D130F7" w:rsidRPr="00036426">
        <w:rPr>
          <w:rFonts w:asciiTheme="minorHAnsi" w:hAnsiTheme="minorHAnsi" w:cstheme="minorHAnsi"/>
          <w:sz w:val="24"/>
          <w:szCs w:val="24"/>
        </w:rPr>
        <w:t xml:space="preserve"> by clicking</w:t>
      </w:r>
      <w:r w:rsidRPr="00036426">
        <w:rPr>
          <w:rFonts w:asciiTheme="minorHAnsi" w:hAnsiTheme="minorHAnsi" w:cstheme="minorHAnsi"/>
          <w:sz w:val="24"/>
          <w:szCs w:val="24"/>
        </w:rPr>
        <w:t xml:space="preserve"> here:</w:t>
      </w:r>
      <w:r w:rsidR="009173B2" w:rsidRPr="00036426">
        <w:rPr>
          <w:rFonts w:asciiTheme="minorHAnsi" w:hAnsiTheme="minorHAnsi" w:cstheme="minorHAnsi"/>
          <w:sz w:val="24"/>
          <w:szCs w:val="24"/>
        </w:rPr>
        <w:t xml:space="preserve"> </w:t>
      </w:r>
      <w:hyperlink r:id="rId14" w:history="1">
        <w:r w:rsidR="001F5DDD" w:rsidRPr="00036426">
          <w:rPr>
            <w:rStyle w:val="Hyperlink"/>
            <w:rFonts w:asciiTheme="minorHAnsi" w:hAnsiTheme="minorHAnsi" w:cstheme="minorHAnsi"/>
            <w:b/>
            <w:bCs/>
            <w:sz w:val="24"/>
            <w:szCs w:val="24"/>
            <w:u w:val="single"/>
            <w:lang w:val="en-GB"/>
          </w:rPr>
          <w:t>Admissions | Essex County Council</w:t>
        </w:r>
      </w:hyperlink>
      <w:r w:rsidR="001F5DDD" w:rsidRPr="00036426">
        <w:rPr>
          <w:rFonts w:asciiTheme="minorHAnsi" w:hAnsiTheme="minorHAnsi" w:cstheme="minorHAnsi"/>
          <w:color w:val="000000" w:themeColor="text1"/>
          <w:sz w:val="24"/>
          <w:szCs w:val="24"/>
        </w:rPr>
        <w:t>.</w:t>
      </w:r>
    </w:p>
    <w:p w14:paraId="7530ACEF" w14:textId="0E1864DC" w:rsidR="00D130F7" w:rsidRPr="00FA2358" w:rsidRDefault="00B0665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rPr>
        <w:t>A</w:t>
      </w:r>
      <w:r w:rsidR="00D130F7" w:rsidRPr="00036426">
        <w:rPr>
          <w:rFonts w:asciiTheme="minorHAnsi" w:hAnsiTheme="minorHAnsi" w:cstheme="minorHAnsi"/>
          <w:sz w:val="24"/>
          <w:szCs w:val="24"/>
        </w:rPr>
        <w:t xml:space="preserve"> 'late application' is one received before the first day of term</w:t>
      </w:r>
      <w:r w:rsidR="007B602E">
        <w:rPr>
          <w:rFonts w:asciiTheme="minorHAnsi" w:hAnsiTheme="minorHAnsi" w:cstheme="minorHAnsi"/>
          <w:sz w:val="24"/>
          <w:szCs w:val="24"/>
        </w:rPr>
        <w:t>,</w:t>
      </w:r>
      <w:r w:rsidR="00D130F7" w:rsidRPr="00036426">
        <w:rPr>
          <w:rFonts w:asciiTheme="minorHAnsi" w:hAnsiTheme="minorHAnsi" w:cstheme="minorHAnsi"/>
          <w:sz w:val="24"/>
          <w:szCs w:val="24"/>
        </w:rPr>
        <w:t xml:space="preserve"> but not in time for the L</w:t>
      </w:r>
      <w:r w:rsidR="000A2F83">
        <w:rPr>
          <w:rFonts w:asciiTheme="minorHAnsi" w:hAnsiTheme="minorHAnsi" w:cstheme="minorHAnsi"/>
          <w:sz w:val="24"/>
          <w:szCs w:val="24"/>
        </w:rPr>
        <w:t>A</w:t>
      </w:r>
      <w:r w:rsidR="00D130F7" w:rsidRPr="00036426">
        <w:rPr>
          <w:rFonts w:asciiTheme="minorHAnsi" w:hAnsiTheme="minorHAnsi" w:cstheme="minorHAnsi"/>
          <w:sz w:val="24"/>
          <w:szCs w:val="24"/>
        </w:rPr>
        <w:t xml:space="preserve"> to offer a place on 'national offer day'. </w:t>
      </w:r>
      <w:r w:rsidRPr="00036426">
        <w:rPr>
          <w:rFonts w:asciiTheme="minorHAnsi" w:hAnsiTheme="minorHAnsi" w:cstheme="minorHAnsi"/>
          <w:sz w:val="24"/>
          <w:szCs w:val="24"/>
        </w:rPr>
        <w:t xml:space="preserve"> </w:t>
      </w:r>
      <w:r w:rsidR="00D130F7" w:rsidRPr="00036426">
        <w:rPr>
          <w:rFonts w:asciiTheme="minorHAnsi" w:hAnsiTheme="minorHAnsi" w:cstheme="minorHAnsi"/>
          <w:sz w:val="24"/>
          <w:szCs w:val="24"/>
        </w:rPr>
        <w:t xml:space="preserve">As these applications cannot be processed until after the first round of </w:t>
      </w:r>
      <w:r w:rsidR="001F5DDD" w:rsidRPr="00036426">
        <w:rPr>
          <w:rFonts w:asciiTheme="minorHAnsi" w:hAnsiTheme="minorHAnsi" w:cstheme="minorHAnsi"/>
          <w:sz w:val="24"/>
          <w:szCs w:val="24"/>
        </w:rPr>
        <w:t>places ha</w:t>
      </w:r>
      <w:r w:rsidR="007B602E">
        <w:rPr>
          <w:rFonts w:asciiTheme="minorHAnsi" w:hAnsiTheme="minorHAnsi" w:cstheme="minorHAnsi"/>
          <w:sz w:val="24"/>
          <w:szCs w:val="24"/>
        </w:rPr>
        <w:t>s</w:t>
      </w:r>
      <w:r w:rsidR="001F5DDD" w:rsidRPr="00036426">
        <w:rPr>
          <w:rFonts w:asciiTheme="minorHAnsi" w:hAnsiTheme="minorHAnsi" w:cstheme="minorHAnsi"/>
          <w:sz w:val="24"/>
          <w:szCs w:val="24"/>
        </w:rPr>
        <w:t xml:space="preserve"> been allocated</w:t>
      </w:r>
      <w:r w:rsidR="00D130F7" w:rsidRPr="00036426">
        <w:rPr>
          <w:rFonts w:asciiTheme="minorHAnsi" w:hAnsiTheme="minorHAnsi" w:cstheme="minorHAnsi"/>
          <w:sz w:val="24"/>
          <w:szCs w:val="24"/>
        </w:rPr>
        <w:t xml:space="preserve">, this </w:t>
      </w:r>
      <w:r w:rsidR="001F5DDD" w:rsidRPr="00036426">
        <w:rPr>
          <w:rFonts w:asciiTheme="minorHAnsi" w:hAnsiTheme="minorHAnsi" w:cstheme="minorHAnsi"/>
          <w:sz w:val="24"/>
          <w:szCs w:val="24"/>
        </w:rPr>
        <w:t>will inevitably reduce the</w:t>
      </w:r>
      <w:r w:rsidR="00D130F7" w:rsidRPr="00036426">
        <w:rPr>
          <w:rFonts w:asciiTheme="minorHAnsi" w:hAnsiTheme="minorHAnsi" w:cstheme="minorHAnsi"/>
          <w:sz w:val="24"/>
          <w:szCs w:val="24"/>
        </w:rPr>
        <w:t xml:space="preserve"> chance of achieving a place</w:t>
      </w:r>
      <w:r w:rsidR="001F5DDD" w:rsidRPr="00036426">
        <w:rPr>
          <w:rFonts w:asciiTheme="minorHAnsi" w:hAnsiTheme="minorHAnsi" w:cstheme="minorHAnsi"/>
          <w:sz w:val="24"/>
          <w:szCs w:val="24"/>
        </w:rPr>
        <w:t xml:space="preserve"> at </w:t>
      </w:r>
      <w:r w:rsidR="00897280">
        <w:rPr>
          <w:rFonts w:asciiTheme="minorHAnsi" w:hAnsiTheme="minorHAnsi" w:cstheme="minorHAnsi"/>
          <w:sz w:val="24"/>
          <w:szCs w:val="24"/>
        </w:rPr>
        <w:t>H</w:t>
      </w:r>
      <w:r w:rsidR="007B602E">
        <w:rPr>
          <w:rFonts w:asciiTheme="minorHAnsi" w:hAnsiTheme="minorHAnsi" w:cstheme="minorHAnsi"/>
          <w:sz w:val="24"/>
          <w:szCs w:val="24"/>
        </w:rPr>
        <w:t>PS</w:t>
      </w:r>
      <w:r w:rsidR="00D130F7" w:rsidRPr="00036426">
        <w:rPr>
          <w:rFonts w:asciiTheme="minorHAnsi" w:hAnsiTheme="minorHAnsi" w:cstheme="minorHAnsi"/>
          <w:sz w:val="24"/>
          <w:szCs w:val="24"/>
        </w:rPr>
        <w:t>.</w:t>
      </w:r>
      <w:r w:rsidRPr="00036426">
        <w:rPr>
          <w:rFonts w:asciiTheme="minorHAnsi" w:hAnsiTheme="minorHAnsi" w:cstheme="minorHAnsi"/>
          <w:sz w:val="24"/>
          <w:szCs w:val="24"/>
        </w:rPr>
        <w:t xml:space="preserve">  Parents are</w:t>
      </w:r>
      <w:r w:rsidR="007B602E">
        <w:rPr>
          <w:rFonts w:asciiTheme="minorHAnsi" w:hAnsiTheme="minorHAnsi" w:cstheme="minorHAnsi"/>
          <w:sz w:val="24"/>
          <w:szCs w:val="24"/>
        </w:rPr>
        <w:t>,</w:t>
      </w:r>
      <w:r w:rsidRPr="00036426">
        <w:rPr>
          <w:rFonts w:asciiTheme="minorHAnsi" w:hAnsiTheme="minorHAnsi" w:cstheme="minorHAnsi"/>
          <w:sz w:val="24"/>
          <w:szCs w:val="24"/>
        </w:rPr>
        <w:t xml:space="preserve"> therefore</w:t>
      </w:r>
      <w:r w:rsidR="007B602E">
        <w:rPr>
          <w:rFonts w:asciiTheme="minorHAnsi" w:hAnsiTheme="minorHAnsi" w:cstheme="minorHAnsi"/>
          <w:sz w:val="24"/>
          <w:szCs w:val="24"/>
        </w:rPr>
        <w:t>,</w:t>
      </w:r>
      <w:r w:rsidR="002D5497">
        <w:rPr>
          <w:rFonts w:asciiTheme="minorHAnsi" w:hAnsiTheme="minorHAnsi" w:cstheme="minorHAnsi"/>
          <w:sz w:val="24"/>
          <w:szCs w:val="24"/>
        </w:rPr>
        <w:t xml:space="preserve"> </w:t>
      </w:r>
      <w:r w:rsidRPr="00036426">
        <w:rPr>
          <w:rFonts w:asciiTheme="minorHAnsi" w:hAnsiTheme="minorHAnsi" w:cstheme="minorHAnsi"/>
          <w:sz w:val="24"/>
          <w:szCs w:val="24"/>
        </w:rPr>
        <w:t xml:space="preserve">strongly encouraged to submit applications by the </w:t>
      </w:r>
      <w:r w:rsidR="001F5DDD" w:rsidRPr="00036426">
        <w:rPr>
          <w:rFonts w:asciiTheme="minorHAnsi" w:hAnsiTheme="minorHAnsi" w:cstheme="minorHAnsi"/>
          <w:sz w:val="24"/>
          <w:szCs w:val="24"/>
        </w:rPr>
        <w:t>stated closing date</w:t>
      </w:r>
      <w:r w:rsidRPr="00036426">
        <w:rPr>
          <w:rFonts w:asciiTheme="minorHAnsi" w:hAnsiTheme="minorHAnsi" w:cstheme="minorHAnsi"/>
          <w:sz w:val="24"/>
          <w:szCs w:val="24"/>
        </w:rPr>
        <w:t>.</w:t>
      </w:r>
      <w:bookmarkEnd w:id="17"/>
    </w:p>
    <w:p w14:paraId="3AD060F2" w14:textId="5875F2FF" w:rsidR="00D130F7" w:rsidRPr="00FA2358" w:rsidRDefault="00B06650" w:rsidP="00FA2358">
      <w:pPr>
        <w:pStyle w:val="Heading3"/>
        <w:numPr>
          <w:ilvl w:val="0"/>
          <w:numId w:val="0"/>
        </w:numPr>
        <w:spacing w:after="120"/>
        <w:ind w:left="360" w:hanging="360"/>
      </w:pPr>
      <w:bookmarkStart w:id="18" w:name="_Toc142383130"/>
      <w:r w:rsidRPr="00036426">
        <w:t xml:space="preserve">Application Process for In-Year </w:t>
      </w:r>
      <w:r w:rsidR="004C5316" w:rsidRPr="00036426">
        <w:t>Admission</w:t>
      </w:r>
      <w:bookmarkEnd w:id="18"/>
    </w:p>
    <w:p w14:paraId="42853DE8" w14:textId="24844D52" w:rsidR="004C5316" w:rsidRPr="00FA2358" w:rsidRDefault="004C5316" w:rsidP="00FA2358">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FA2358">
        <w:rPr>
          <w:rFonts w:asciiTheme="minorHAnsi" w:hAnsiTheme="minorHAnsi" w:cstheme="minorHAnsi"/>
          <w:sz w:val="24"/>
          <w:szCs w:val="24"/>
        </w:rPr>
        <w:t xml:space="preserve">An 'in-year application' is </w:t>
      </w:r>
      <w:r w:rsidR="005F6F62" w:rsidRPr="00FA2358">
        <w:rPr>
          <w:rFonts w:asciiTheme="minorHAnsi" w:hAnsiTheme="minorHAnsi" w:cstheme="minorHAnsi"/>
          <w:sz w:val="24"/>
          <w:szCs w:val="24"/>
        </w:rPr>
        <w:t>one</w:t>
      </w:r>
      <w:r w:rsidRPr="00FA2358">
        <w:rPr>
          <w:rFonts w:asciiTheme="minorHAnsi" w:hAnsiTheme="minorHAnsi" w:cstheme="minorHAnsi"/>
          <w:sz w:val="24"/>
          <w:szCs w:val="24"/>
        </w:rPr>
        <w:t xml:space="preserve"> made for Reception Year</w:t>
      </w:r>
      <w:r w:rsidR="00107C81" w:rsidRPr="00FA2358">
        <w:rPr>
          <w:rFonts w:asciiTheme="minorHAnsi" w:hAnsiTheme="minorHAnsi" w:cstheme="minorHAnsi"/>
          <w:sz w:val="24"/>
          <w:szCs w:val="24"/>
        </w:rPr>
        <w:t xml:space="preserve"> </w:t>
      </w:r>
      <w:r w:rsidRPr="00FA2358">
        <w:rPr>
          <w:rFonts w:asciiTheme="minorHAnsi" w:hAnsiTheme="minorHAnsi" w:cstheme="minorHAnsi"/>
          <w:sz w:val="24"/>
          <w:szCs w:val="24"/>
        </w:rPr>
        <w:t xml:space="preserve">on or after the first day of term in September, or for any other </w:t>
      </w:r>
      <w:r w:rsidR="007B602E" w:rsidRPr="00FA2358">
        <w:rPr>
          <w:rFonts w:asciiTheme="minorHAnsi" w:hAnsiTheme="minorHAnsi" w:cstheme="minorHAnsi"/>
          <w:sz w:val="24"/>
          <w:szCs w:val="24"/>
        </w:rPr>
        <w:t>Y</w:t>
      </w:r>
      <w:r w:rsidRPr="00FA2358">
        <w:rPr>
          <w:rFonts w:asciiTheme="minorHAnsi" w:hAnsiTheme="minorHAnsi" w:cstheme="minorHAnsi"/>
          <w:sz w:val="24"/>
          <w:szCs w:val="24"/>
        </w:rPr>
        <w:t xml:space="preserve">ear </w:t>
      </w:r>
      <w:r w:rsidR="007B602E" w:rsidRPr="00FA2358">
        <w:rPr>
          <w:rFonts w:asciiTheme="minorHAnsi" w:hAnsiTheme="minorHAnsi" w:cstheme="minorHAnsi"/>
          <w:sz w:val="24"/>
          <w:szCs w:val="24"/>
        </w:rPr>
        <w:t>G</w:t>
      </w:r>
      <w:r w:rsidRPr="00FA2358">
        <w:rPr>
          <w:rFonts w:asciiTheme="minorHAnsi" w:hAnsiTheme="minorHAnsi" w:cstheme="minorHAnsi"/>
          <w:sz w:val="24"/>
          <w:szCs w:val="24"/>
        </w:rPr>
        <w:t>roup at any time.</w:t>
      </w:r>
    </w:p>
    <w:p w14:paraId="688D36A5" w14:textId="7D3FB3C1" w:rsidR="007D044B" w:rsidRPr="007D044B" w:rsidRDefault="00AB678F" w:rsidP="007D044B">
      <w:pPr>
        <w:pStyle w:val="ListParagraph"/>
        <w:numPr>
          <w:ilvl w:val="0"/>
          <w:numId w:val="39"/>
        </w:numPr>
        <w:tabs>
          <w:tab w:val="left" w:pos="567"/>
          <w:tab w:val="left" w:pos="1418"/>
        </w:tabs>
        <w:autoSpaceDE/>
        <w:autoSpaceDN/>
        <w:spacing w:after="120"/>
        <w:ind w:left="357" w:hanging="357"/>
        <w:contextualSpacing/>
        <w:jc w:val="both"/>
        <w:rPr>
          <w:rFonts w:asciiTheme="minorHAnsi" w:hAnsiTheme="minorHAnsi" w:cstheme="minorHAnsi"/>
          <w:iCs/>
          <w:sz w:val="24"/>
          <w:szCs w:val="24"/>
        </w:rPr>
      </w:pPr>
      <w:r w:rsidRPr="00036426">
        <w:rPr>
          <w:rFonts w:asciiTheme="minorHAnsi" w:hAnsiTheme="minorHAnsi" w:cstheme="minorHAnsi"/>
          <w:iCs/>
          <w:sz w:val="24"/>
          <w:szCs w:val="24"/>
        </w:rPr>
        <w:t>The PAN set for Reception Year</w:t>
      </w:r>
      <w:r w:rsidR="00107C81" w:rsidRPr="00036426">
        <w:rPr>
          <w:rFonts w:asciiTheme="minorHAnsi" w:hAnsiTheme="minorHAnsi" w:cstheme="minorHAnsi"/>
          <w:iCs/>
          <w:sz w:val="24"/>
          <w:szCs w:val="24"/>
        </w:rPr>
        <w:t xml:space="preserve"> appl</w:t>
      </w:r>
      <w:r w:rsidR="001F5DDD" w:rsidRPr="00036426">
        <w:rPr>
          <w:rFonts w:asciiTheme="minorHAnsi" w:hAnsiTheme="minorHAnsi" w:cstheme="minorHAnsi"/>
          <w:iCs/>
          <w:sz w:val="24"/>
          <w:szCs w:val="24"/>
        </w:rPr>
        <w:t>ies</w:t>
      </w:r>
      <w:r w:rsidRPr="00036426">
        <w:rPr>
          <w:rFonts w:asciiTheme="minorHAnsi" w:hAnsiTheme="minorHAnsi" w:cstheme="minorHAnsi"/>
          <w:iCs/>
          <w:sz w:val="24"/>
          <w:szCs w:val="24"/>
        </w:rPr>
        <w:t xml:space="preserve"> throughout the year of admission, but cease</w:t>
      </w:r>
      <w:r w:rsidR="00584F17">
        <w:rPr>
          <w:rFonts w:asciiTheme="minorHAnsi" w:hAnsiTheme="minorHAnsi" w:cstheme="minorHAnsi"/>
          <w:iCs/>
          <w:sz w:val="24"/>
          <w:szCs w:val="24"/>
        </w:rPr>
        <w:t>s</w:t>
      </w:r>
      <w:r w:rsidRPr="00036426">
        <w:rPr>
          <w:rFonts w:asciiTheme="minorHAnsi" w:hAnsiTheme="minorHAnsi" w:cstheme="minorHAnsi"/>
          <w:iCs/>
          <w:sz w:val="24"/>
          <w:szCs w:val="24"/>
        </w:rPr>
        <w:t xml:space="preserve"> to apply after that.  This means that in-year applications made </w:t>
      </w:r>
      <w:r w:rsidR="00107C81" w:rsidRPr="00036426">
        <w:rPr>
          <w:rFonts w:asciiTheme="minorHAnsi" w:hAnsiTheme="minorHAnsi" w:cstheme="minorHAnsi"/>
          <w:iCs/>
          <w:sz w:val="24"/>
          <w:szCs w:val="24"/>
        </w:rPr>
        <w:t xml:space="preserve">for </w:t>
      </w:r>
      <w:r w:rsidR="001F5DDD" w:rsidRPr="00036426">
        <w:rPr>
          <w:rFonts w:asciiTheme="minorHAnsi" w:hAnsiTheme="minorHAnsi" w:cstheme="minorHAnsi"/>
          <w:iCs/>
          <w:sz w:val="24"/>
          <w:szCs w:val="24"/>
        </w:rPr>
        <w:t>Reception Year</w:t>
      </w:r>
      <w:r w:rsidR="00107C81" w:rsidRPr="00036426">
        <w:rPr>
          <w:rFonts w:asciiTheme="minorHAnsi" w:hAnsiTheme="minorHAnsi" w:cstheme="minorHAnsi"/>
          <w:iCs/>
          <w:sz w:val="24"/>
          <w:szCs w:val="24"/>
        </w:rPr>
        <w:t xml:space="preserve"> </w:t>
      </w:r>
      <w:r w:rsidR="001F5DDD" w:rsidRPr="00036426">
        <w:rPr>
          <w:rFonts w:asciiTheme="minorHAnsi" w:hAnsiTheme="minorHAnsi" w:cstheme="minorHAnsi"/>
          <w:iCs/>
          <w:sz w:val="24"/>
          <w:szCs w:val="24"/>
        </w:rPr>
        <w:t>may</w:t>
      </w:r>
      <w:r w:rsidRPr="00036426">
        <w:rPr>
          <w:rFonts w:asciiTheme="minorHAnsi" w:hAnsiTheme="minorHAnsi" w:cstheme="minorHAnsi"/>
          <w:iCs/>
          <w:sz w:val="24"/>
          <w:szCs w:val="24"/>
        </w:rPr>
        <w:t xml:space="preserve"> be refused on the basis that there are no places available within the PAN.</w:t>
      </w:r>
    </w:p>
    <w:p w14:paraId="4E435555" w14:textId="74BDF904" w:rsidR="007D044B" w:rsidRPr="007D044B" w:rsidRDefault="00AB678F" w:rsidP="007D044B">
      <w:pPr>
        <w:pStyle w:val="ListParagraph"/>
        <w:numPr>
          <w:ilvl w:val="0"/>
          <w:numId w:val="39"/>
        </w:numPr>
        <w:tabs>
          <w:tab w:val="left" w:pos="567"/>
          <w:tab w:val="left" w:pos="1418"/>
        </w:tabs>
        <w:spacing w:after="120"/>
        <w:ind w:left="357" w:hanging="357"/>
        <w:contextualSpacing/>
        <w:jc w:val="both"/>
        <w:rPr>
          <w:rFonts w:asciiTheme="minorHAnsi" w:hAnsiTheme="minorHAnsi" w:cstheme="minorHAnsi"/>
          <w:iCs/>
          <w:sz w:val="24"/>
          <w:szCs w:val="24"/>
        </w:rPr>
      </w:pPr>
      <w:r w:rsidRPr="00FA2358">
        <w:rPr>
          <w:rFonts w:asciiTheme="minorHAnsi" w:hAnsiTheme="minorHAnsi" w:cstheme="minorHAnsi"/>
          <w:iCs/>
          <w:sz w:val="24"/>
          <w:szCs w:val="24"/>
        </w:rPr>
        <w:t xml:space="preserve">In respect of </w:t>
      </w:r>
      <w:r w:rsidR="001F5DDD" w:rsidRPr="00FA2358">
        <w:rPr>
          <w:rFonts w:asciiTheme="minorHAnsi" w:hAnsiTheme="minorHAnsi" w:cstheme="minorHAnsi"/>
          <w:iCs/>
          <w:sz w:val="24"/>
          <w:szCs w:val="24"/>
        </w:rPr>
        <w:t>in-year applications for Year 1 to Year 6</w:t>
      </w:r>
      <w:r w:rsidRPr="00FA2358">
        <w:rPr>
          <w:rFonts w:asciiTheme="minorHAnsi" w:hAnsiTheme="minorHAnsi" w:cstheme="minorHAnsi"/>
          <w:iCs/>
          <w:sz w:val="24"/>
          <w:szCs w:val="24"/>
        </w:rPr>
        <w:t>, a place will be offered unless admitting an additional child</w:t>
      </w:r>
      <w:r w:rsidR="00107C81" w:rsidRPr="00FA2358">
        <w:rPr>
          <w:rFonts w:asciiTheme="minorHAnsi" w:hAnsiTheme="minorHAnsi" w:cstheme="minorHAnsi"/>
          <w:iCs/>
          <w:sz w:val="24"/>
          <w:szCs w:val="24"/>
        </w:rPr>
        <w:t>/applicant</w:t>
      </w:r>
      <w:r w:rsidRPr="00FA2358">
        <w:rPr>
          <w:rFonts w:asciiTheme="minorHAnsi" w:hAnsiTheme="minorHAnsi" w:cstheme="minorHAnsi"/>
          <w:iCs/>
          <w:sz w:val="24"/>
          <w:szCs w:val="24"/>
        </w:rPr>
        <w:t xml:space="preserve"> would prejudice the efficient provision of education, and/or the efficient use of resources, at </w:t>
      </w:r>
      <w:r w:rsidR="00897280">
        <w:rPr>
          <w:rFonts w:asciiTheme="minorHAnsi" w:hAnsiTheme="minorHAnsi" w:cstheme="minorHAnsi"/>
          <w:iCs/>
          <w:sz w:val="24"/>
          <w:szCs w:val="24"/>
        </w:rPr>
        <w:t>H</w:t>
      </w:r>
      <w:r w:rsidR="00584F17" w:rsidRPr="00FA2358">
        <w:rPr>
          <w:rFonts w:asciiTheme="minorHAnsi" w:hAnsiTheme="minorHAnsi" w:cstheme="minorHAnsi"/>
          <w:iCs/>
          <w:sz w:val="24"/>
          <w:szCs w:val="24"/>
        </w:rPr>
        <w:t>PS</w:t>
      </w:r>
      <w:r w:rsidRPr="00FA2358">
        <w:rPr>
          <w:rFonts w:asciiTheme="minorHAnsi" w:hAnsiTheme="minorHAnsi" w:cstheme="minorHAnsi"/>
          <w:iCs/>
          <w:sz w:val="24"/>
          <w:szCs w:val="24"/>
        </w:rPr>
        <w:t>.</w:t>
      </w:r>
    </w:p>
    <w:p w14:paraId="45E0DA52" w14:textId="3950C248" w:rsidR="00AB678F" w:rsidRPr="00FA2358" w:rsidRDefault="00AB678F" w:rsidP="007D044B">
      <w:pPr>
        <w:pStyle w:val="ListParagraph"/>
        <w:numPr>
          <w:ilvl w:val="0"/>
          <w:numId w:val="39"/>
        </w:numPr>
        <w:tabs>
          <w:tab w:val="left" w:pos="567"/>
          <w:tab w:val="left" w:pos="1418"/>
        </w:tabs>
        <w:autoSpaceDE/>
        <w:autoSpaceDN/>
        <w:spacing w:after="120"/>
        <w:ind w:left="357" w:hanging="357"/>
        <w:jc w:val="both"/>
        <w:rPr>
          <w:rFonts w:asciiTheme="minorHAnsi" w:hAnsiTheme="minorHAnsi" w:cstheme="minorHAnsi"/>
          <w:iCs/>
          <w:sz w:val="24"/>
          <w:szCs w:val="24"/>
        </w:rPr>
      </w:pPr>
      <w:r w:rsidRPr="00036426">
        <w:rPr>
          <w:rFonts w:asciiTheme="minorHAnsi" w:hAnsiTheme="minorHAnsi" w:cstheme="minorHAnsi"/>
          <w:iCs/>
          <w:sz w:val="24"/>
          <w:szCs w:val="24"/>
        </w:rPr>
        <w:t xml:space="preserve">Where multiple in-year applications for the same </w:t>
      </w:r>
      <w:r w:rsidR="00584F17">
        <w:rPr>
          <w:rFonts w:asciiTheme="minorHAnsi" w:hAnsiTheme="minorHAnsi" w:cstheme="minorHAnsi"/>
          <w:iCs/>
          <w:sz w:val="24"/>
          <w:szCs w:val="24"/>
        </w:rPr>
        <w:t>Y</w:t>
      </w:r>
      <w:r w:rsidRPr="00036426">
        <w:rPr>
          <w:rFonts w:asciiTheme="minorHAnsi" w:hAnsiTheme="minorHAnsi" w:cstheme="minorHAnsi"/>
          <w:iCs/>
          <w:sz w:val="24"/>
          <w:szCs w:val="24"/>
        </w:rPr>
        <w:t xml:space="preserve">ear </w:t>
      </w:r>
      <w:r w:rsidR="00584F17">
        <w:rPr>
          <w:rFonts w:asciiTheme="minorHAnsi" w:hAnsiTheme="minorHAnsi" w:cstheme="minorHAnsi"/>
          <w:iCs/>
          <w:sz w:val="24"/>
          <w:szCs w:val="24"/>
        </w:rPr>
        <w:t>G</w:t>
      </w:r>
      <w:r w:rsidRPr="00036426">
        <w:rPr>
          <w:rFonts w:asciiTheme="minorHAnsi" w:hAnsiTheme="minorHAnsi" w:cstheme="minorHAnsi"/>
          <w:iCs/>
          <w:sz w:val="24"/>
          <w:szCs w:val="24"/>
        </w:rPr>
        <w:t>roup</w:t>
      </w:r>
      <w:r w:rsidR="00107C81" w:rsidRPr="00036426">
        <w:rPr>
          <w:rFonts w:asciiTheme="minorHAnsi" w:hAnsiTheme="minorHAnsi" w:cstheme="minorHAnsi"/>
          <w:iCs/>
          <w:sz w:val="24"/>
          <w:szCs w:val="24"/>
        </w:rPr>
        <w:t xml:space="preserve"> </w:t>
      </w:r>
      <w:r w:rsidRPr="00036426">
        <w:rPr>
          <w:rFonts w:asciiTheme="minorHAnsi" w:hAnsiTheme="minorHAnsi" w:cstheme="minorHAnsi"/>
          <w:iCs/>
          <w:sz w:val="24"/>
          <w:szCs w:val="24"/>
        </w:rPr>
        <w:t>are received and processed at the same time, and some</w:t>
      </w:r>
      <w:r w:rsidR="00584F17">
        <w:rPr>
          <w:rFonts w:asciiTheme="minorHAnsi" w:hAnsiTheme="minorHAnsi" w:cstheme="minorHAnsi"/>
          <w:iCs/>
          <w:sz w:val="24"/>
          <w:szCs w:val="24"/>
        </w:rPr>
        <w:t>,</w:t>
      </w:r>
      <w:r w:rsidRPr="00036426">
        <w:rPr>
          <w:rFonts w:asciiTheme="minorHAnsi" w:hAnsiTheme="minorHAnsi" w:cstheme="minorHAnsi"/>
          <w:iCs/>
          <w:sz w:val="24"/>
          <w:szCs w:val="24"/>
        </w:rPr>
        <w:t xml:space="preserve"> but not all</w:t>
      </w:r>
      <w:r w:rsidR="00584F17">
        <w:rPr>
          <w:rFonts w:asciiTheme="minorHAnsi" w:hAnsiTheme="minorHAnsi" w:cstheme="minorHAnsi"/>
          <w:iCs/>
          <w:sz w:val="24"/>
          <w:szCs w:val="24"/>
        </w:rPr>
        <w:t>,</w:t>
      </w:r>
      <w:r w:rsidRPr="00036426">
        <w:rPr>
          <w:rFonts w:asciiTheme="minorHAnsi" w:hAnsiTheme="minorHAnsi" w:cstheme="minorHAnsi"/>
          <w:iCs/>
          <w:sz w:val="24"/>
          <w:szCs w:val="24"/>
        </w:rPr>
        <w:t xml:space="preserve"> </w:t>
      </w:r>
      <w:r w:rsidR="001F5DDD" w:rsidRPr="00036426">
        <w:rPr>
          <w:rFonts w:asciiTheme="minorHAnsi" w:hAnsiTheme="minorHAnsi" w:cstheme="minorHAnsi"/>
          <w:iCs/>
          <w:sz w:val="24"/>
          <w:szCs w:val="24"/>
        </w:rPr>
        <w:t xml:space="preserve">children </w:t>
      </w:r>
      <w:r w:rsidRPr="00036426">
        <w:rPr>
          <w:rFonts w:asciiTheme="minorHAnsi" w:hAnsiTheme="minorHAnsi" w:cstheme="minorHAnsi"/>
          <w:iCs/>
          <w:sz w:val="24"/>
          <w:szCs w:val="24"/>
        </w:rPr>
        <w:t xml:space="preserve">can be offered a place </w:t>
      </w:r>
      <w:r w:rsidR="005F6F62" w:rsidRPr="00036426">
        <w:rPr>
          <w:rFonts w:asciiTheme="minorHAnsi" w:hAnsiTheme="minorHAnsi" w:cstheme="minorHAnsi"/>
          <w:iCs/>
          <w:sz w:val="24"/>
          <w:szCs w:val="24"/>
        </w:rPr>
        <w:t>within the PAN/</w:t>
      </w:r>
      <w:r w:rsidRPr="00036426">
        <w:rPr>
          <w:rFonts w:asciiTheme="minorHAnsi" w:hAnsiTheme="minorHAnsi" w:cstheme="minorHAnsi"/>
          <w:iCs/>
          <w:sz w:val="24"/>
          <w:szCs w:val="24"/>
        </w:rPr>
        <w:t xml:space="preserve">without causing prejudice, the oversubscription criteria and tie breaker </w:t>
      </w:r>
      <w:r w:rsidR="005F6F62" w:rsidRPr="00036426">
        <w:rPr>
          <w:rFonts w:asciiTheme="minorHAnsi" w:hAnsiTheme="minorHAnsi" w:cstheme="minorHAnsi"/>
          <w:iCs/>
          <w:sz w:val="24"/>
          <w:szCs w:val="24"/>
        </w:rPr>
        <w:t>will</w:t>
      </w:r>
      <w:r w:rsidRPr="00036426">
        <w:rPr>
          <w:rFonts w:asciiTheme="minorHAnsi" w:hAnsiTheme="minorHAnsi" w:cstheme="minorHAnsi"/>
          <w:iCs/>
          <w:sz w:val="24"/>
          <w:szCs w:val="24"/>
        </w:rPr>
        <w:t xml:space="preserve"> be applied to determine </w:t>
      </w:r>
      <w:r w:rsidR="005F6F62" w:rsidRPr="00036426">
        <w:rPr>
          <w:rFonts w:asciiTheme="minorHAnsi" w:hAnsiTheme="minorHAnsi" w:cstheme="minorHAnsi"/>
          <w:iCs/>
          <w:sz w:val="24"/>
          <w:szCs w:val="24"/>
        </w:rPr>
        <w:t>the allocation of these places.</w:t>
      </w:r>
    </w:p>
    <w:p w14:paraId="6F661369" w14:textId="608C881D" w:rsidR="00AB678F" w:rsidRPr="00FA2358" w:rsidRDefault="00AB678F" w:rsidP="00FA2358">
      <w:pPr>
        <w:pStyle w:val="ListParagraph"/>
        <w:numPr>
          <w:ilvl w:val="0"/>
          <w:numId w:val="39"/>
        </w:numPr>
        <w:tabs>
          <w:tab w:val="left" w:pos="567"/>
          <w:tab w:val="left" w:pos="1418"/>
        </w:tabs>
        <w:autoSpaceDE/>
        <w:autoSpaceDN/>
        <w:spacing w:after="120"/>
        <w:jc w:val="both"/>
        <w:rPr>
          <w:rFonts w:asciiTheme="minorHAnsi" w:hAnsiTheme="minorHAnsi" w:cstheme="minorHAnsi"/>
          <w:iCs/>
          <w:sz w:val="24"/>
          <w:szCs w:val="24"/>
        </w:rPr>
      </w:pPr>
      <w:r w:rsidRPr="00036426">
        <w:rPr>
          <w:rFonts w:asciiTheme="minorHAnsi" w:hAnsiTheme="minorHAnsi" w:cstheme="minorHAnsi"/>
          <w:iCs/>
          <w:sz w:val="24"/>
          <w:szCs w:val="24"/>
        </w:rPr>
        <w:t xml:space="preserve">Applications for in-year admission must </w:t>
      </w:r>
      <w:r w:rsidR="001F5DDD" w:rsidRPr="00036426">
        <w:rPr>
          <w:rFonts w:asciiTheme="minorHAnsi" w:hAnsiTheme="minorHAnsi" w:cstheme="minorHAnsi"/>
          <w:iCs/>
          <w:sz w:val="24"/>
          <w:szCs w:val="24"/>
        </w:rPr>
        <w:t xml:space="preserve">be made </w:t>
      </w:r>
      <w:r w:rsidR="001F5DDD" w:rsidRPr="00036426">
        <w:rPr>
          <w:rFonts w:asciiTheme="minorHAnsi" w:hAnsiTheme="minorHAnsi" w:cstheme="minorHAnsi"/>
          <w:b/>
          <w:bCs/>
          <w:iCs/>
          <w:sz w:val="24"/>
          <w:szCs w:val="24"/>
        </w:rPr>
        <w:t xml:space="preserve">directly to </w:t>
      </w:r>
      <w:r w:rsidR="00897280">
        <w:rPr>
          <w:rFonts w:asciiTheme="minorHAnsi" w:hAnsiTheme="minorHAnsi" w:cstheme="minorHAnsi"/>
          <w:b/>
          <w:bCs/>
          <w:iCs/>
          <w:sz w:val="24"/>
          <w:szCs w:val="24"/>
        </w:rPr>
        <w:t>H</w:t>
      </w:r>
      <w:r w:rsidR="00584F17">
        <w:rPr>
          <w:rFonts w:asciiTheme="minorHAnsi" w:hAnsiTheme="minorHAnsi" w:cstheme="minorHAnsi"/>
          <w:b/>
          <w:bCs/>
          <w:iCs/>
          <w:sz w:val="24"/>
          <w:szCs w:val="24"/>
        </w:rPr>
        <w:t>PS</w:t>
      </w:r>
      <w:r w:rsidRPr="00036426">
        <w:rPr>
          <w:rFonts w:asciiTheme="minorHAnsi" w:hAnsiTheme="minorHAnsi" w:cstheme="minorHAnsi"/>
          <w:iCs/>
          <w:sz w:val="24"/>
          <w:szCs w:val="24"/>
        </w:rPr>
        <w:t xml:space="preserve">, by completing </w:t>
      </w:r>
      <w:r w:rsidR="001F5DDD" w:rsidRPr="00036426">
        <w:rPr>
          <w:rFonts w:asciiTheme="minorHAnsi" w:hAnsiTheme="minorHAnsi" w:cstheme="minorHAnsi"/>
          <w:iCs/>
          <w:sz w:val="24"/>
          <w:szCs w:val="24"/>
        </w:rPr>
        <w:t>the</w:t>
      </w:r>
      <w:r w:rsidRPr="00036426">
        <w:rPr>
          <w:rFonts w:asciiTheme="minorHAnsi" w:hAnsiTheme="minorHAnsi" w:cstheme="minorHAnsi"/>
          <w:iCs/>
          <w:sz w:val="24"/>
          <w:szCs w:val="24"/>
        </w:rPr>
        <w:t xml:space="preserve"> </w:t>
      </w:r>
      <w:r w:rsidRPr="00036426">
        <w:rPr>
          <w:rFonts w:asciiTheme="minorHAnsi" w:hAnsiTheme="minorHAnsi" w:cstheme="minorHAnsi"/>
          <w:iCs/>
          <w:sz w:val="24"/>
          <w:szCs w:val="24"/>
          <w:u w:val="single"/>
        </w:rPr>
        <w:t>In-Year Admission Application Form</w:t>
      </w:r>
      <w:r w:rsidR="00584F17">
        <w:rPr>
          <w:rFonts w:asciiTheme="minorHAnsi" w:hAnsiTheme="minorHAnsi" w:cstheme="minorHAnsi"/>
          <w:iCs/>
          <w:sz w:val="24"/>
          <w:szCs w:val="24"/>
          <w:u w:val="single"/>
        </w:rPr>
        <w:t>,</w:t>
      </w:r>
      <w:r w:rsidRPr="00036426">
        <w:rPr>
          <w:rFonts w:asciiTheme="minorHAnsi" w:hAnsiTheme="minorHAnsi" w:cstheme="minorHAnsi"/>
          <w:iCs/>
          <w:sz w:val="24"/>
          <w:szCs w:val="24"/>
        </w:rPr>
        <w:t xml:space="preserve"> </w:t>
      </w:r>
      <w:r w:rsidR="009173B2" w:rsidRPr="00036426">
        <w:rPr>
          <w:rFonts w:asciiTheme="minorHAnsi" w:hAnsiTheme="minorHAnsi" w:cstheme="minorHAnsi"/>
          <w:iCs/>
          <w:sz w:val="24"/>
          <w:szCs w:val="24"/>
        </w:rPr>
        <w:t xml:space="preserve">which is </w:t>
      </w:r>
      <w:r w:rsidR="001F5DDD" w:rsidRPr="00036426">
        <w:rPr>
          <w:rFonts w:asciiTheme="minorHAnsi" w:hAnsiTheme="minorHAnsi" w:cstheme="minorHAnsi"/>
          <w:iCs/>
          <w:sz w:val="24"/>
          <w:szCs w:val="24"/>
        </w:rPr>
        <w:t xml:space="preserve">published on the </w:t>
      </w:r>
      <w:r w:rsidR="00897280">
        <w:rPr>
          <w:rFonts w:asciiTheme="minorHAnsi" w:hAnsiTheme="minorHAnsi" w:cstheme="minorHAnsi"/>
          <w:iCs/>
          <w:sz w:val="24"/>
          <w:szCs w:val="24"/>
        </w:rPr>
        <w:t>H</w:t>
      </w:r>
      <w:r w:rsidR="00584F17">
        <w:rPr>
          <w:rFonts w:asciiTheme="minorHAnsi" w:hAnsiTheme="minorHAnsi" w:cstheme="minorHAnsi"/>
          <w:iCs/>
          <w:sz w:val="24"/>
          <w:szCs w:val="24"/>
        </w:rPr>
        <w:t>PS</w:t>
      </w:r>
      <w:r w:rsidR="001F5DDD" w:rsidRPr="00036426">
        <w:rPr>
          <w:rFonts w:asciiTheme="minorHAnsi" w:hAnsiTheme="minorHAnsi" w:cstheme="minorHAnsi"/>
          <w:iCs/>
          <w:sz w:val="24"/>
          <w:szCs w:val="24"/>
        </w:rPr>
        <w:t xml:space="preserve"> website or available in hard copy form from the </w:t>
      </w:r>
      <w:r w:rsidR="00897280">
        <w:rPr>
          <w:rFonts w:asciiTheme="minorHAnsi" w:hAnsiTheme="minorHAnsi" w:cstheme="minorHAnsi"/>
          <w:iCs/>
          <w:sz w:val="24"/>
          <w:szCs w:val="24"/>
        </w:rPr>
        <w:t>H</w:t>
      </w:r>
      <w:r w:rsidR="00584F17">
        <w:rPr>
          <w:rFonts w:asciiTheme="minorHAnsi" w:hAnsiTheme="minorHAnsi" w:cstheme="minorHAnsi"/>
          <w:iCs/>
          <w:sz w:val="24"/>
          <w:szCs w:val="24"/>
        </w:rPr>
        <w:t>PS Sc</w:t>
      </w:r>
      <w:r w:rsidR="00584F17" w:rsidRPr="001B0354">
        <w:rPr>
          <w:rFonts w:asciiTheme="minorHAnsi" w:hAnsiTheme="minorHAnsi" w:cstheme="minorHAnsi"/>
          <w:iCs/>
          <w:sz w:val="24"/>
          <w:szCs w:val="24"/>
        </w:rPr>
        <w:t>hool Office</w:t>
      </w:r>
      <w:r w:rsidR="001F5DDD" w:rsidRPr="001B0354">
        <w:rPr>
          <w:rFonts w:asciiTheme="minorHAnsi" w:hAnsiTheme="minorHAnsi" w:cstheme="minorHAnsi"/>
          <w:iCs/>
          <w:sz w:val="24"/>
          <w:szCs w:val="24"/>
        </w:rPr>
        <w:t>.</w:t>
      </w:r>
      <w:r w:rsidR="004E5870" w:rsidRPr="001B0354">
        <w:rPr>
          <w:rFonts w:asciiTheme="minorHAnsi" w:hAnsiTheme="minorHAnsi" w:cstheme="minorHAnsi"/>
          <w:iCs/>
          <w:sz w:val="24"/>
          <w:szCs w:val="24"/>
        </w:rPr>
        <w:t xml:space="preserve">  The completed application must be sent to</w:t>
      </w:r>
      <w:r w:rsidR="004E5870" w:rsidRPr="001B0354">
        <w:rPr>
          <w:rFonts w:asciiTheme="minorHAnsi" w:hAnsiTheme="minorHAnsi" w:cstheme="minorHAnsi"/>
          <w:iCs/>
          <w:sz w:val="24"/>
          <w:szCs w:val="24"/>
          <w:lang w:val="en-GB"/>
        </w:rPr>
        <w:t xml:space="preserve"> </w:t>
      </w:r>
      <w:r w:rsidR="00897280">
        <w:rPr>
          <w:rFonts w:asciiTheme="minorHAnsi" w:hAnsiTheme="minorHAnsi" w:cstheme="minorHAnsi"/>
          <w:iCs/>
          <w:sz w:val="24"/>
          <w:szCs w:val="24"/>
          <w:lang w:val="en-GB"/>
        </w:rPr>
        <w:t>H</w:t>
      </w:r>
      <w:r w:rsidR="001B0354" w:rsidRPr="001B0354">
        <w:rPr>
          <w:rFonts w:asciiTheme="minorHAnsi" w:hAnsiTheme="minorHAnsi" w:cstheme="minorHAnsi"/>
          <w:iCs/>
          <w:sz w:val="24"/>
          <w:szCs w:val="24"/>
          <w:lang w:val="en-GB"/>
        </w:rPr>
        <w:t xml:space="preserve">PS, via </w:t>
      </w:r>
      <w:r w:rsidR="004E5870" w:rsidRPr="001B0354">
        <w:rPr>
          <w:rFonts w:asciiTheme="minorHAnsi" w:hAnsiTheme="minorHAnsi" w:cstheme="minorHAnsi"/>
          <w:iCs/>
          <w:sz w:val="24"/>
          <w:szCs w:val="24"/>
          <w:lang w:val="en-GB"/>
        </w:rPr>
        <w:t>the</w:t>
      </w:r>
      <w:r w:rsidR="00584F17" w:rsidRPr="001B0354">
        <w:rPr>
          <w:rFonts w:asciiTheme="minorHAnsi" w:hAnsiTheme="minorHAnsi" w:cstheme="minorHAnsi"/>
          <w:iCs/>
          <w:sz w:val="24"/>
          <w:szCs w:val="24"/>
          <w:lang w:val="en-GB"/>
        </w:rPr>
        <w:t xml:space="preserve"> Admissions </w:t>
      </w:r>
      <w:r w:rsidR="00260D35">
        <w:rPr>
          <w:rFonts w:asciiTheme="minorHAnsi" w:hAnsiTheme="minorHAnsi" w:cstheme="minorHAnsi"/>
          <w:iCs/>
          <w:sz w:val="24"/>
          <w:szCs w:val="24"/>
          <w:lang w:val="en-GB"/>
        </w:rPr>
        <w:t>and Administration Officer</w:t>
      </w:r>
      <w:r w:rsidR="002D5497" w:rsidRPr="001B0354">
        <w:rPr>
          <w:rFonts w:asciiTheme="minorHAnsi" w:hAnsiTheme="minorHAnsi" w:cstheme="minorHAnsi"/>
          <w:iCs/>
          <w:sz w:val="24"/>
          <w:szCs w:val="24"/>
          <w:lang w:val="en-GB"/>
        </w:rPr>
        <w:t>,</w:t>
      </w:r>
      <w:r w:rsidR="001B0354" w:rsidRPr="001B0354">
        <w:rPr>
          <w:rFonts w:asciiTheme="minorHAnsi" w:hAnsiTheme="minorHAnsi" w:cstheme="minorHAnsi"/>
          <w:iCs/>
          <w:sz w:val="24"/>
          <w:szCs w:val="24"/>
          <w:lang w:val="en-GB"/>
        </w:rPr>
        <w:t xml:space="preserve"> </w:t>
      </w:r>
      <w:r w:rsidR="004E5870" w:rsidRPr="00036426">
        <w:rPr>
          <w:rFonts w:asciiTheme="minorHAnsi" w:hAnsiTheme="minorHAnsi" w:cstheme="minorHAnsi"/>
          <w:iCs/>
          <w:sz w:val="24"/>
          <w:szCs w:val="24"/>
          <w:lang w:val="en-GB"/>
        </w:rPr>
        <w:t xml:space="preserve">by email to </w:t>
      </w:r>
      <w:r w:rsidR="00584F17">
        <w:rPr>
          <w:rFonts w:asciiTheme="minorHAnsi" w:hAnsiTheme="minorHAnsi" w:cstheme="minorHAnsi"/>
          <w:iCs/>
          <w:sz w:val="24"/>
          <w:szCs w:val="24"/>
          <w:lang w:val="en-GB"/>
        </w:rPr>
        <w:t>admin@</w:t>
      </w:r>
      <w:r w:rsidR="00897280">
        <w:rPr>
          <w:rFonts w:asciiTheme="minorHAnsi" w:hAnsiTheme="minorHAnsi" w:cstheme="minorHAnsi"/>
          <w:iCs/>
          <w:sz w:val="24"/>
          <w:szCs w:val="24"/>
          <w:lang w:val="en-GB"/>
        </w:rPr>
        <w:t>hogarth</w:t>
      </w:r>
      <w:r w:rsidR="00584F17">
        <w:rPr>
          <w:rFonts w:asciiTheme="minorHAnsi" w:hAnsiTheme="minorHAnsi" w:cstheme="minorHAnsi"/>
          <w:iCs/>
          <w:sz w:val="24"/>
          <w:szCs w:val="24"/>
          <w:lang w:val="en-GB"/>
        </w:rPr>
        <w:t>.essex.sch.uk</w:t>
      </w:r>
      <w:r w:rsidR="004E5870" w:rsidRPr="00036426">
        <w:rPr>
          <w:rFonts w:asciiTheme="minorHAnsi" w:hAnsiTheme="minorHAnsi" w:cstheme="minorHAnsi"/>
          <w:iCs/>
          <w:sz w:val="24"/>
          <w:szCs w:val="24"/>
          <w:lang w:val="en-GB"/>
        </w:rPr>
        <w:t xml:space="preserve"> or by post/hand delivery to the </w:t>
      </w:r>
      <w:r w:rsidR="00897280">
        <w:rPr>
          <w:rFonts w:asciiTheme="minorHAnsi" w:hAnsiTheme="minorHAnsi" w:cstheme="minorHAnsi"/>
          <w:iCs/>
          <w:sz w:val="24"/>
          <w:szCs w:val="24"/>
          <w:lang w:val="en-GB"/>
        </w:rPr>
        <w:t>H</w:t>
      </w:r>
      <w:r w:rsidR="00584F17">
        <w:rPr>
          <w:rFonts w:asciiTheme="minorHAnsi" w:hAnsiTheme="minorHAnsi" w:cstheme="minorHAnsi"/>
          <w:iCs/>
          <w:sz w:val="24"/>
          <w:szCs w:val="24"/>
          <w:lang w:val="en-GB"/>
        </w:rPr>
        <w:t>PS School Office</w:t>
      </w:r>
      <w:r w:rsidR="004E5870" w:rsidRPr="00036426">
        <w:rPr>
          <w:rFonts w:asciiTheme="minorHAnsi" w:hAnsiTheme="minorHAnsi" w:cstheme="minorHAnsi"/>
          <w:iCs/>
          <w:sz w:val="24"/>
          <w:szCs w:val="24"/>
          <w:lang w:val="en-GB"/>
        </w:rPr>
        <w:t>.</w:t>
      </w:r>
    </w:p>
    <w:p w14:paraId="17CDA136" w14:textId="4CBF49D0" w:rsidR="009173B2" w:rsidRPr="00FA2358" w:rsidRDefault="004264A3" w:rsidP="00FA2358">
      <w:pPr>
        <w:pStyle w:val="ListParagraph"/>
        <w:numPr>
          <w:ilvl w:val="0"/>
          <w:numId w:val="39"/>
        </w:numPr>
        <w:tabs>
          <w:tab w:val="left" w:pos="567"/>
          <w:tab w:val="left" w:pos="1418"/>
        </w:tabs>
        <w:spacing w:after="120"/>
        <w:jc w:val="both"/>
        <w:rPr>
          <w:rFonts w:asciiTheme="minorHAnsi" w:hAnsiTheme="minorHAnsi" w:cstheme="minorHAnsi"/>
          <w:sz w:val="24"/>
          <w:szCs w:val="24"/>
        </w:rPr>
      </w:pPr>
      <w:r w:rsidRPr="00036426">
        <w:rPr>
          <w:rFonts w:asciiTheme="minorHAnsi" w:hAnsiTheme="minorHAnsi" w:cstheme="minorHAnsi"/>
          <w:iCs/>
          <w:sz w:val="24"/>
          <w:szCs w:val="24"/>
        </w:rPr>
        <w:t>The outcome of in-year applications will</w:t>
      </w:r>
      <w:r w:rsidR="00AB678F" w:rsidRPr="00036426">
        <w:rPr>
          <w:rFonts w:asciiTheme="minorHAnsi" w:hAnsiTheme="minorHAnsi" w:cstheme="minorHAnsi"/>
          <w:iCs/>
          <w:sz w:val="24"/>
          <w:szCs w:val="24"/>
        </w:rPr>
        <w:t xml:space="preserve"> be notified </w:t>
      </w:r>
      <w:r w:rsidRPr="00036426">
        <w:rPr>
          <w:rFonts w:asciiTheme="minorHAnsi" w:hAnsiTheme="minorHAnsi" w:cstheme="minorHAnsi"/>
          <w:iCs/>
          <w:sz w:val="24"/>
          <w:szCs w:val="24"/>
        </w:rPr>
        <w:t xml:space="preserve">in writing to parents </w:t>
      </w:r>
      <w:r w:rsidR="00AB678F" w:rsidRPr="00036426">
        <w:rPr>
          <w:rFonts w:asciiTheme="minorHAnsi" w:hAnsiTheme="minorHAnsi" w:cstheme="minorHAnsi"/>
          <w:iCs/>
          <w:sz w:val="24"/>
          <w:szCs w:val="24"/>
        </w:rPr>
        <w:t>within</w:t>
      </w:r>
      <w:r w:rsidR="009173B2" w:rsidRPr="00036426">
        <w:rPr>
          <w:rFonts w:asciiTheme="minorHAnsi" w:hAnsiTheme="minorHAnsi" w:cstheme="minorHAnsi"/>
          <w:iCs/>
          <w:sz w:val="24"/>
          <w:szCs w:val="24"/>
        </w:rPr>
        <w:t xml:space="preserve"> a maximum of</w:t>
      </w:r>
      <w:r w:rsidR="00AB678F" w:rsidRPr="00036426">
        <w:rPr>
          <w:rFonts w:asciiTheme="minorHAnsi" w:hAnsiTheme="minorHAnsi" w:cstheme="minorHAnsi"/>
          <w:iCs/>
          <w:sz w:val="24"/>
          <w:szCs w:val="24"/>
        </w:rPr>
        <w:t xml:space="preserve"> </w:t>
      </w:r>
      <w:r w:rsidR="00AB678F" w:rsidRPr="00036426">
        <w:rPr>
          <w:rFonts w:asciiTheme="minorHAnsi" w:hAnsiTheme="minorHAnsi" w:cstheme="minorHAnsi"/>
          <w:b/>
          <w:bCs/>
          <w:iCs/>
          <w:sz w:val="24"/>
          <w:szCs w:val="24"/>
        </w:rPr>
        <w:t>15 school days</w:t>
      </w:r>
      <w:r w:rsidRPr="00036426">
        <w:rPr>
          <w:rFonts w:asciiTheme="minorHAnsi" w:hAnsiTheme="minorHAnsi" w:cstheme="minorHAnsi"/>
          <w:iCs/>
          <w:sz w:val="24"/>
          <w:szCs w:val="24"/>
        </w:rPr>
        <w:t xml:space="preserve"> of receipt</w:t>
      </w:r>
      <w:r w:rsidR="004E5870" w:rsidRPr="00036426">
        <w:rPr>
          <w:rFonts w:asciiTheme="minorHAnsi" w:hAnsiTheme="minorHAnsi" w:cstheme="minorHAnsi"/>
          <w:iCs/>
          <w:sz w:val="24"/>
          <w:szCs w:val="24"/>
        </w:rPr>
        <w:t>, with reasons if refused.</w:t>
      </w:r>
    </w:p>
    <w:p w14:paraId="3EC3710C" w14:textId="448E4A2B" w:rsidR="009173B2" w:rsidRPr="00FA2358" w:rsidRDefault="009173B2" w:rsidP="00FA2358">
      <w:pPr>
        <w:pStyle w:val="Heading3"/>
        <w:numPr>
          <w:ilvl w:val="0"/>
          <w:numId w:val="0"/>
        </w:numPr>
        <w:spacing w:after="120"/>
        <w:ind w:left="360" w:hanging="360"/>
      </w:pPr>
      <w:bookmarkStart w:id="19" w:name="_Toc142383131"/>
      <w:r w:rsidRPr="00036426">
        <w:t>Requests for Admission Outside Normal Age Group</w:t>
      </w:r>
      <w:bookmarkEnd w:id="19"/>
    </w:p>
    <w:p w14:paraId="58972E36" w14:textId="4C10BE4B" w:rsidR="00E24EE4" w:rsidRPr="00FA2358" w:rsidRDefault="00E24EE4" w:rsidP="00FA2358">
      <w:pPr>
        <w:pStyle w:val="ListParagraph"/>
        <w:numPr>
          <w:ilvl w:val="0"/>
          <w:numId w:val="39"/>
        </w:numPr>
        <w:tabs>
          <w:tab w:val="left" w:pos="567"/>
        </w:tabs>
        <w:spacing w:after="120"/>
        <w:jc w:val="both"/>
        <w:rPr>
          <w:rFonts w:asciiTheme="minorHAnsi" w:hAnsiTheme="minorHAnsi" w:cstheme="minorHAnsi"/>
          <w:iCs/>
          <w:sz w:val="24"/>
          <w:szCs w:val="24"/>
          <w:lang w:eastAsia="en-GB"/>
        </w:rPr>
      </w:pPr>
      <w:r w:rsidRPr="00FA2358">
        <w:rPr>
          <w:rFonts w:asciiTheme="minorHAnsi" w:hAnsiTheme="minorHAnsi" w:cstheme="minorHAnsi"/>
          <w:iCs/>
          <w:sz w:val="24"/>
          <w:szCs w:val="24"/>
          <w:lang w:eastAsia="en-GB"/>
        </w:rPr>
        <w:t xml:space="preserve">Parents have a right to </w:t>
      </w:r>
      <w:r w:rsidR="007F37A1" w:rsidRPr="00FA2358">
        <w:rPr>
          <w:rFonts w:asciiTheme="minorHAnsi" w:hAnsiTheme="minorHAnsi" w:cstheme="minorHAnsi"/>
          <w:iCs/>
          <w:sz w:val="24"/>
          <w:szCs w:val="24"/>
          <w:lang w:eastAsia="en-GB"/>
        </w:rPr>
        <w:t>request permiss</w:t>
      </w:r>
      <w:r w:rsidR="004264A3" w:rsidRPr="00FA2358">
        <w:rPr>
          <w:rFonts w:asciiTheme="minorHAnsi" w:hAnsiTheme="minorHAnsi" w:cstheme="minorHAnsi"/>
          <w:iCs/>
          <w:sz w:val="24"/>
          <w:szCs w:val="24"/>
          <w:lang w:eastAsia="en-GB"/>
        </w:rPr>
        <w:t>ion for admission</w:t>
      </w:r>
      <w:r w:rsidRPr="00FA2358">
        <w:rPr>
          <w:rFonts w:asciiTheme="minorHAnsi" w:hAnsiTheme="minorHAnsi" w:cstheme="minorHAnsi"/>
          <w:iCs/>
          <w:sz w:val="24"/>
          <w:szCs w:val="24"/>
          <w:lang w:eastAsia="en-GB"/>
        </w:rPr>
        <w:t xml:space="preserve"> to a </w:t>
      </w:r>
      <w:r w:rsidR="00584F17" w:rsidRPr="00FA2358">
        <w:rPr>
          <w:rFonts w:asciiTheme="minorHAnsi" w:hAnsiTheme="minorHAnsi" w:cstheme="minorHAnsi"/>
          <w:iCs/>
          <w:sz w:val="24"/>
          <w:szCs w:val="24"/>
          <w:lang w:eastAsia="en-GB"/>
        </w:rPr>
        <w:t>Y</w:t>
      </w:r>
      <w:r w:rsidRPr="00FA2358">
        <w:rPr>
          <w:rFonts w:asciiTheme="minorHAnsi" w:hAnsiTheme="minorHAnsi" w:cstheme="minorHAnsi"/>
          <w:iCs/>
          <w:sz w:val="24"/>
          <w:szCs w:val="24"/>
          <w:lang w:eastAsia="en-GB"/>
        </w:rPr>
        <w:t xml:space="preserve">ear </w:t>
      </w:r>
      <w:r w:rsidR="00584F17" w:rsidRPr="00FA2358">
        <w:rPr>
          <w:rFonts w:asciiTheme="minorHAnsi" w:hAnsiTheme="minorHAnsi" w:cstheme="minorHAnsi"/>
          <w:iCs/>
          <w:sz w:val="24"/>
          <w:szCs w:val="24"/>
          <w:lang w:eastAsia="en-GB"/>
        </w:rPr>
        <w:t>G</w:t>
      </w:r>
      <w:r w:rsidRPr="00FA2358">
        <w:rPr>
          <w:rFonts w:asciiTheme="minorHAnsi" w:hAnsiTheme="minorHAnsi" w:cstheme="minorHAnsi"/>
          <w:iCs/>
          <w:sz w:val="24"/>
          <w:szCs w:val="24"/>
          <w:lang w:eastAsia="en-GB"/>
        </w:rPr>
        <w:t xml:space="preserve">roup </w:t>
      </w:r>
      <w:r w:rsidR="007F37A1" w:rsidRPr="00FA2358">
        <w:rPr>
          <w:rFonts w:asciiTheme="minorHAnsi" w:hAnsiTheme="minorHAnsi" w:cstheme="minorHAnsi"/>
          <w:iCs/>
          <w:sz w:val="24"/>
          <w:szCs w:val="24"/>
          <w:lang w:eastAsia="en-GB"/>
        </w:rPr>
        <w:t>outside their normal age</w:t>
      </w:r>
      <w:r w:rsidRPr="00FA2358">
        <w:rPr>
          <w:rFonts w:asciiTheme="minorHAnsi" w:hAnsiTheme="minorHAnsi" w:cstheme="minorHAnsi"/>
          <w:iCs/>
          <w:sz w:val="24"/>
          <w:szCs w:val="24"/>
          <w:lang w:eastAsia="en-GB"/>
        </w:rPr>
        <w:t xml:space="preserve"> group</w:t>
      </w:r>
      <w:r w:rsidR="007F37A1" w:rsidRPr="00FA2358">
        <w:rPr>
          <w:rFonts w:asciiTheme="minorHAnsi" w:hAnsiTheme="minorHAnsi" w:cstheme="minorHAnsi"/>
          <w:iCs/>
          <w:sz w:val="24"/>
          <w:szCs w:val="24"/>
          <w:lang w:eastAsia="en-GB"/>
        </w:rPr>
        <w:t xml:space="preserve">, </w:t>
      </w:r>
      <w:r w:rsidR="004264A3" w:rsidRPr="00FA2358">
        <w:rPr>
          <w:rFonts w:asciiTheme="minorHAnsi" w:hAnsiTheme="minorHAnsi" w:cstheme="minorHAnsi"/>
          <w:iCs/>
          <w:sz w:val="24"/>
          <w:szCs w:val="24"/>
          <w:lang w:eastAsia="en-GB"/>
        </w:rPr>
        <w:t xml:space="preserve">which may be </w:t>
      </w:r>
      <w:r w:rsidR="007F37A1" w:rsidRPr="00FA2358">
        <w:rPr>
          <w:rFonts w:asciiTheme="minorHAnsi" w:hAnsiTheme="minorHAnsi" w:cstheme="minorHAnsi"/>
          <w:iCs/>
          <w:sz w:val="24"/>
          <w:szCs w:val="24"/>
          <w:lang w:eastAsia="en-GB"/>
        </w:rPr>
        <w:t>above o</w:t>
      </w:r>
      <w:r w:rsidR="004264A3" w:rsidRPr="00FA2358">
        <w:rPr>
          <w:rFonts w:asciiTheme="minorHAnsi" w:hAnsiTheme="minorHAnsi" w:cstheme="minorHAnsi"/>
          <w:iCs/>
          <w:sz w:val="24"/>
          <w:szCs w:val="24"/>
          <w:lang w:eastAsia="en-GB"/>
        </w:rPr>
        <w:t>r</w:t>
      </w:r>
      <w:r w:rsidR="007F37A1" w:rsidRPr="00FA2358">
        <w:rPr>
          <w:rFonts w:asciiTheme="minorHAnsi" w:hAnsiTheme="minorHAnsi" w:cstheme="minorHAnsi"/>
          <w:iCs/>
          <w:sz w:val="24"/>
          <w:szCs w:val="24"/>
          <w:lang w:eastAsia="en-GB"/>
        </w:rPr>
        <w:t xml:space="preserve"> below</w:t>
      </w:r>
      <w:r w:rsidR="00584F17" w:rsidRPr="00FA2358">
        <w:rPr>
          <w:rFonts w:asciiTheme="minorHAnsi" w:hAnsiTheme="minorHAnsi" w:cstheme="minorHAnsi"/>
          <w:iCs/>
          <w:sz w:val="24"/>
          <w:szCs w:val="24"/>
          <w:lang w:eastAsia="en-GB"/>
        </w:rPr>
        <w:t>. H</w:t>
      </w:r>
      <w:r w:rsidR="004264A3" w:rsidRPr="00FA2358">
        <w:rPr>
          <w:rFonts w:asciiTheme="minorHAnsi" w:hAnsiTheme="minorHAnsi" w:cstheme="minorHAnsi"/>
          <w:iCs/>
          <w:sz w:val="24"/>
          <w:szCs w:val="24"/>
          <w:lang w:eastAsia="en-GB"/>
        </w:rPr>
        <w:t>owever</w:t>
      </w:r>
      <w:r w:rsidR="00584F17" w:rsidRPr="00FA2358">
        <w:rPr>
          <w:rFonts w:asciiTheme="minorHAnsi" w:hAnsiTheme="minorHAnsi" w:cstheme="minorHAnsi"/>
          <w:iCs/>
          <w:sz w:val="24"/>
          <w:szCs w:val="24"/>
          <w:lang w:eastAsia="en-GB"/>
        </w:rPr>
        <w:t>,</w:t>
      </w:r>
      <w:r w:rsidR="004264A3" w:rsidRPr="00FA2358">
        <w:rPr>
          <w:rFonts w:asciiTheme="minorHAnsi" w:hAnsiTheme="minorHAnsi" w:cstheme="minorHAnsi"/>
          <w:iCs/>
          <w:sz w:val="24"/>
          <w:szCs w:val="24"/>
          <w:lang w:eastAsia="en-GB"/>
        </w:rPr>
        <w:t xml:space="preserve"> this</w:t>
      </w:r>
      <w:r w:rsidR="007F37A1" w:rsidRPr="00FA2358">
        <w:rPr>
          <w:rFonts w:asciiTheme="minorHAnsi" w:hAnsiTheme="minorHAnsi" w:cstheme="minorHAnsi"/>
          <w:iCs/>
          <w:sz w:val="24"/>
          <w:szCs w:val="24"/>
          <w:lang w:eastAsia="en-GB"/>
        </w:rPr>
        <w:t xml:space="preserve"> is not an absolute right</w:t>
      </w:r>
      <w:r w:rsidR="004264A3" w:rsidRPr="00FA2358">
        <w:rPr>
          <w:rFonts w:asciiTheme="minorHAnsi" w:hAnsiTheme="minorHAnsi" w:cstheme="minorHAnsi"/>
          <w:iCs/>
          <w:sz w:val="24"/>
          <w:szCs w:val="24"/>
          <w:lang w:eastAsia="en-GB"/>
        </w:rPr>
        <w:t>.  T</w:t>
      </w:r>
      <w:r w:rsidR="007F37A1" w:rsidRPr="00FA2358">
        <w:rPr>
          <w:rFonts w:asciiTheme="minorHAnsi" w:hAnsiTheme="minorHAnsi" w:cstheme="minorHAnsi"/>
          <w:iCs/>
          <w:sz w:val="24"/>
          <w:szCs w:val="24"/>
          <w:lang w:eastAsia="en-GB"/>
        </w:rPr>
        <w:t xml:space="preserve">he request </w:t>
      </w:r>
      <w:r w:rsidR="004264A3" w:rsidRPr="00FA2358">
        <w:rPr>
          <w:rFonts w:asciiTheme="minorHAnsi" w:hAnsiTheme="minorHAnsi" w:cstheme="minorHAnsi"/>
          <w:iCs/>
          <w:sz w:val="24"/>
          <w:szCs w:val="24"/>
          <w:lang w:eastAsia="en-GB"/>
        </w:rPr>
        <w:t>must</w:t>
      </w:r>
      <w:r w:rsidRPr="00FA2358">
        <w:rPr>
          <w:rFonts w:asciiTheme="minorHAnsi" w:hAnsiTheme="minorHAnsi" w:cstheme="minorHAnsi"/>
          <w:iCs/>
          <w:sz w:val="24"/>
          <w:szCs w:val="24"/>
          <w:lang w:eastAsia="en-GB"/>
        </w:rPr>
        <w:t xml:space="preserve"> be considered by</w:t>
      </w:r>
      <w:r w:rsidR="007F37A1" w:rsidRPr="00FA2358">
        <w:rPr>
          <w:rFonts w:asciiTheme="minorHAnsi" w:hAnsiTheme="minorHAnsi" w:cstheme="minorHAnsi"/>
          <w:iCs/>
          <w:sz w:val="24"/>
          <w:szCs w:val="24"/>
          <w:lang w:eastAsia="en-GB"/>
        </w:rPr>
        <w:t xml:space="preserve"> </w:t>
      </w:r>
      <w:r w:rsidR="00897280">
        <w:rPr>
          <w:rFonts w:asciiTheme="minorHAnsi" w:hAnsiTheme="minorHAnsi" w:cstheme="minorHAnsi"/>
          <w:iCs/>
          <w:sz w:val="24"/>
          <w:szCs w:val="24"/>
          <w:lang w:eastAsia="en-GB"/>
        </w:rPr>
        <w:t>H</w:t>
      </w:r>
      <w:r w:rsidR="00584F17" w:rsidRPr="00FA2358">
        <w:rPr>
          <w:rFonts w:asciiTheme="minorHAnsi" w:hAnsiTheme="minorHAnsi" w:cstheme="minorHAnsi"/>
          <w:iCs/>
          <w:sz w:val="24"/>
          <w:szCs w:val="24"/>
          <w:lang w:eastAsia="en-GB"/>
        </w:rPr>
        <w:t>PS</w:t>
      </w:r>
      <w:r w:rsidR="00584F17" w:rsidRPr="00FA2358">
        <w:rPr>
          <w:rFonts w:asciiTheme="minorHAnsi" w:hAnsiTheme="minorHAnsi" w:cstheme="minorHAnsi"/>
          <w:color w:val="212121"/>
          <w:sz w:val="24"/>
          <w:szCs w:val="24"/>
        </w:rPr>
        <w:t>, wh</w:t>
      </w:r>
      <w:r w:rsidR="002D5497" w:rsidRPr="00FA2358">
        <w:rPr>
          <w:rFonts w:asciiTheme="minorHAnsi" w:hAnsiTheme="minorHAnsi" w:cstheme="minorHAnsi"/>
          <w:color w:val="212121"/>
          <w:sz w:val="24"/>
          <w:szCs w:val="24"/>
        </w:rPr>
        <w:t>ich</w:t>
      </w:r>
      <w:r w:rsidR="007F37A1" w:rsidRPr="00FA2358">
        <w:rPr>
          <w:rFonts w:asciiTheme="minorHAnsi" w:hAnsiTheme="minorHAnsi" w:cstheme="minorHAnsi"/>
          <w:iCs/>
          <w:sz w:val="24"/>
          <w:szCs w:val="24"/>
          <w:lang w:eastAsia="en-GB"/>
        </w:rPr>
        <w:t xml:space="preserve"> must decide</w:t>
      </w:r>
      <w:r w:rsidRPr="00FA2358">
        <w:rPr>
          <w:rFonts w:asciiTheme="minorHAnsi" w:hAnsiTheme="minorHAnsi" w:cstheme="minorHAnsi"/>
          <w:iCs/>
          <w:sz w:val="24"/>
          <w:szCs w:val="24"/>
          <w:lang w:eastAsia="en-GB"/>
        </w:rPr>
        <w:t xml:space="preserve"> whether to agree </w:t>
      </w:r>
      <w:r w:rsidR="007F37A1" w:rsidRPr="00FA2358">
        <w:rPr>
          <w:rFonts w:asciiTheme="minorHAnsi" w:hAnsiTheme="minorHAnsi" w:cstheme="minorHAnsi"/>
          <w:iCs/>
          <w:sz w:val="24"/>
          <w:szCs w:val="24"/>
          <w:lang w:eastAsia="en-GB"/>
        </w:rPr>
        <w:t>it</w:t>
      </w:r>
      <w:r w:rsidRPr="00FA2358">
        <w:rPr>
          <w:rFonts w:asciiTheme="minorHAnsi" w:hAnsiTheme="minorHAnsi" w:cstheme="minorHAnsi"/>
          <w:iCs/>
          <w:sz w:val="24"/>
          <w:szCs w:val="24"/>
          <w:lang w:eastAsia="en-GB"/>
        </w:rPr>
        <w:t xml:space="preserve"> </w:t>
      </w:r>
      <w:r w:rsidRPr="00FA2358">
        <w:rPr>
          <w:rFonts w:asciiTheme="minorHAnsi" w:hAnsiTheme="minorHAnsi" w:cstheme="minorHAnsi"/>
          <w:bCs/>
          <w:iCs/>
          <w:sz w:val="24"/>
          <w:szCs w:val="24"/>
          <w:u w:val="single"/>
          <w:lang w:eastAsia="en-GB"/>
        </w:rPr>
        <w:t>in principle</w:t>
      </w:r>
      <w:r w:rsidRPr="00FA2358">
        <w:rPr>
          <w:rFonts w:asciiTheme="minorHAnsi" w:hAnsiTheme="minorHAnsi" w:cstheme="minorHAnsi"/>
          <w:iCs/>
          <w:sz w:val="24"/>
          <w:szCs w:val="24"/>
          <w:lang w:eastAsia="en-GB"/>
        </w:rPr>
        <w:t xml:space="preserve">, or refuse </w:t>
      </w:r>
      <w:r w:rsidR="007F37A1" w:rsidRPr="00FA2358">
        <w:rPr>
          <w:rFonts w:asciiTheme="minorHAnsi" w:hAnsiTheme="minorHAnsi" w:cstheme="minorHAnsi"/>
          <w:iCs/>
          <w:sz w:val="24"/>
          <w:szCs w:val="24"/>
          <w:lang w:eastAsia="en-GB"/>
        </w:rPr>
        <w:t>it</w:t>
      </w:r>
      <w:r w:rsidRPr="00FA2358">
        <w:rPr>
          <w:rFonts w:asciiTheme="minorHAnsi" w:hAnsiTheme="minorHAnsi" w:cstheme="minorHAnsi"/>
          <w:iCs/>
          <w:sz w:val="24"/>
          <w:szCs w:val="24"/>
          <w:lang w:eastAsia="en-GB"/>
        </w:rPr>
        <w:t xml:space="preserve">, </w:t>
      </w:r>
      <w:r w:rsidR="00270DF7" w:rsidRPr="00FA2358">
        <w:rPr>
          <w:rFonts w:asciiTheme="minorHAnsi" w:hAnsiTheme="minorHAnsi" w:cstheme="minorHAnsi"/>
          <w:iCs/>
          <w:sz w:val="24"/>
          <w:szCs w:val="24"/>
          <w:lang w:eastAsia="en-GB"/>
        </w:rPr>
        <w:t>considering</w:t>
      </w:r>
      <w:r w:rsidRPr="00FA2358">
        <w:rPr>
          <w:rFonts w:asciiTheme="minorHAnsi" w:hAnsiTheme="minorHAnsi" w:cstheme="minorHAnsi"/>
          <w:iCs/>
          <w:sz w:val="24"/>
          <w:szCs w:val="24"/>
          <w:lang w:eastAsia="en-GB"/>
        </w:rPr>
        <w:t xml:space="preserve"> the factors </w:t>
      </w:r>
      <w:r w:rsidR="00250BCB">
        <w:rPr>
          <w:rFonts w:asciiTheme="minorHAnsi" w:hAnsiTheme="minorHAnsi" w:cstheme="minorHAnsi"/>
          <w:iCs/>
          <w:sz w:val="24"/>
          <w:szCs w:val="24"/>
          <w:lang w:eastAsia="en-GB"/>
        </w:rPr>
        <w:t>detailed</w:t>
      </w:r>
      <w:r w:rsidRPr="00FA2358">
        <w:rPr>
          <w:rFonts w:asciiTheme="minorHAnsi" w:hAnsiTheme="minorHAnsi" w:cstheme="minorHAnsi"/>
          <w:iCs/>
          <w:sz w:val="24"/>
          <w:szCs w:val="24"/>
          <w:lang w:eastAsia="en-GB"/>
        </w:rPr>
        <w:t xml:space="preserve"> below.  </w:t>
      </w:r>
    </w:p>
    <w:p w14:paraId="0C73964F" w14:textId="194DADE4" w:rsidR="00E24EE4" w:rsidRPr="00FA2358" w:rsidRDefault="007F37A1"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sidRPr="00036426">
        <w:rPr>
          <w:rFonts w:asciiTheme="minorHAnsi" w:hAnsiTheme="minorHAnsi" w:cstheme="minorHAnsi"/>
          <w:iCs/>
          <w:sz w:val="24"/>
          <w:szCs w:val="24"/>
          <w:lang w:eastAsia="en-GB"/>
        </w:rPr>
        <w:t>These requests</w:t>
      </w:r>
      <w:r w:rsidR="00E24EE4" w:rsidRPr="00036426">
        <w:rPr>
          <w:rFonts w:asciiTheme="minorHAnsi" w:hAnsiTheme="minorHAnsi" w:cstheme="minorHAnsi"/>
          <w:iCs/>
          <w:sz w:val="24"/>
          <w:szCs w:val="24"/>
          <w:lang w:eastAsia="en-GB"/>
        </w:rPr>
        <w:t xml:space="preserve"> are </w:t>
      </w:r>
      <w:r w:rsidR="00E24EE4" w:rsidRPr="00036426">
        <w:rPr>
          <w:rFonts w:asciiTheme="minorHAnsi" w:hAnsiTheme="minorHAnsi" w:cstheme="minorHAnsi"/>
          <w:iCs/>
          <w:sz w:val="24"/>
          <w:szCs w:val="24"/>
          <w:u w:val="single"/>
          <w:lang w:eastAsia="en-GB"/>
        </w:rPr>
        <w:t>not</w:t>
      </w:r>
      <w:r w:rsidR="00E24EE4" w:rsidRPr="00036426">
        <w:rPr>
          <w:rFonts w:asciiTheme="minorHAnsi" w:hAnsiTheme="minorHAnsi" w:cstheme="minorHAnsi"/>
          <w:iCs/>
          <w:sz w:val="24"/>
          <w:szCs w:val="24"/>
          <w:lang w:eastAsia="en-GB"/>
        </w:rPr>
        <w:t xml:space="preserve"> applications for admission, which must still be made in the usual way.  Parents are strongly encouraged to make </w:t>
      </w:r>
      <w:r w:rsidRPr="00036426">
        <w:rPr>
          <w:rFonts w:asciiTheme="minorHAnsi" w:hAnsiTheme="minorHAnsi" w:cstheme="minorHAnsi"/>
          <w:iCs/>
          <w:sz w:val="24"/>
          <w:szCs w:val="24"/>
          <w:lang w:eastAsia="en-GB"/>
        </w:rPr>
        <w:t xml:space="preserve">these </w:t>
      </w:r>
      <w:r w:rsidR="00E24EE4" w:rsidRPr="00036426">
        <w:rPr>
          <w:rFonts w:asciiTheme="minorHAnsi" w:hAnsiTheme="minorHAnsi" w:cstheme="minorHAnsi"/>
          <w:iCs/>
          <w:sz w:val="24"/>
          <w:szCs w:val="24"/>
          <w:lang w:eastAsia="en-GB"/>
        </w:rPr>
        <w:t xml:space="preserve">requests </w:t>
      </w:r>
      <w:r w:rsidRPr="00036426">
        <w:rPr>
          <w:rFonts w:asciiTheme="minorHAnsi" w:hAnsiTheme="minorHAnsi" w:cstheme="minorHAnsi"/>
          <w:iCs/>
          <w:sz w:val="24"/>
          <w:szCs w:val="24"/>
          <w:lang w:eastAsia="en-GB"/>
        </w:rPr>
        <w:t>as early as possible,</w:t>
      </w:r>
      <w:r w:rsidR="00E24EE4" w:rsidRPr="00036426">
        <w:rPr>
          <w:rFonts w:asciiTheme="minorHAnsi" w:hAnsiTheme="minorHAnsi" w:cstheme="minorHAnsi"/>
          <w:iCs/>
          <w:sz w:val="24"/>
          <w:szCs w:val="24"/>
          <w:lang w:eastAsia="en-GB"/>
        </w:rPr>
        <w:t xml:space="preserve"> preferably well </w:t>
      </w:r>
      <w:r w:rsidR="00E24EE4" w:rsidRPr="00036426">
        <w:rPr>
          <w:rFonts w:asciiTheme="minorHAnsi" w:hAnsiTheme="minorHAnsi" w:cstheme="minorHAnsi"/>
          <w:iCs/>
          <w:sz w:val="24"/>
          <w:szCs w:val="24"/>
          <w:lang w:eastAsia="en-GB"/>
        </w:rPr>
        <w:lastRenderedPageBreak/>
        <w:t xml:space="preserve">ahead of </w:t>
      </w:r>
      <w:r w:rsidRPr="00036426">
        <w:rPr>
          <w:rFonts w:asciiTheme="minorHAnsi" w:hAnsiTheme="minorHAnsi" w:cstheme="minorHAnsi"/>
          <w:iCs/>
          <w:sz w:val="24"/>
          <w:szCs w:val="24"/>
          <w:lang w:eastAsia="en-GB"/>
        </w:rPr>
        <w:t xml:space="preserve">any </w:t>
      </w:r>
      <w:r w:rsidR="004E5870" w:rsidRPr="00036426">
        <w:rPr>
          <w:rFonts w:asciiTheme="minorHAnsi" w:hAnsiTheme="minorHAnsi" w:cstheme="minorHAnsi"/>
          <w:iCs/>
          <w:sz w:val="24"/>
          <w:szCs w:val="24"/>
          <w:lang w:eastAsia="en-GB"/>
        </w:rPr>
        <w:t xml:space="preserve">application </w:t>
      </w:r>
      <w:r w:rsidRPr="00036426">
        <w:rPr>
          <w:rFonts w:asciiTheme="minorHAnsi" w:hAnsiTheme="minorHAnsi" w:cstheme="minorHAnsi"/>
          <w:iCs/>
          <w:sz w:val="24"/>
          <w:szCs w:val="24"/>
          <w:lang w:eastAsia="en-GB"/>
        </w:rPr>
        <w:t xml:space="preserve">deadlines for </w:t>
      </w:r>
      <w:r w:rsidR="004264A3" w:rsidRPr="00036426">
        <w:rPr>
          <w:rFonts w:asciiTheme="minorHAnsi" w:hAnsiTheme="minorHAnsi" w:cstheme="minorHAnsi"/>
          <w:iCs/>
          <w:sz w:val="24"/>
          <w:szCs w:val="24"/>
          <w:lang w:eastAsia="en-GB"/>
        </w:rPr>
        <w:t xml:space="preserve">their </w:t>
      </w:r>
      <w:r w:rsidRPr="00036426">
        <w:rPr>
          <w:rFonts w:asciiTheme="minorHAnsi" w:hAnsiTheme="minorHAnsi" w:cstheme="minorHAnsi"/>
          <w:iCs/>
          <w:sz w:val="24"/>
          <w:szCs w:val="24"/>
          <w:lang w:eastAsia="en-GB"/>
        </w:rPr>
        <w:t>normal age group</w:t>
      </w:r>
      <w:r w:rsidR="00E24EE4" w:rsidRPr="00036426">
        <w:rPr>
          <w:rFonts w:asciiTheme="minorHAnsi" w:hAnsiTheme="minorHAnsi" w:cstheme="minorHAnsi"/>
          <w:iCs/>
          <w:sz w:val="24"/>
          <w:szCs w:val="24"/>
          <w:lang w:eastAsia="en-GB"/>
        </w:rPr>
        <w:t xml:space="preserve">, so that they </w:t>
      </w:r>
      <w:r w:rsidRPr="00036426">
        <w:rPr>
          <w:rFonts w:asciiTheme="minorHAnsi" w:hAnsiTheme="minorHAnsi" w:cstheme="minorHAnsi"/>
          <w:iCs/>
          <w:sz w:val="24"/>
          <w:szCs w:val="24"/>
          <w:lang w:eastAsia="en-GB"/>
        </w:rPr>
        <w:t xml:space="preserve">make informed decisions when they subsequently apply for admission.  A request must be made to the 'admission authority' for each school for which admission is sought outside normal age group, </w:t>
      </w:r>
      <w:r w:rsidR="004264A3" w:rsidRPr="00036426">
        <w:rPr>
          <w:rFonts w:asciiTheme="minorHAnsi" w:hAnsiTheme="minorHAnsi" w:cstheme="minorHAnsi"/>
          <w:iCs/>
          <w:sz w:val="24"/>
          <w:szCs w:val="24"/>
          <w:lang w:eastAsia="en-GB"/>
        </w:rPr>
        <w:t>as</w:t>
      </w:r>
      <w:r w:rsidRPr="00036426">
        <w:rPr>
          <w:rFonts w:asciiTheme="minorHAnsi" w:hAnsiTheme="minorHAnsi" w:cstheme="minorHAnsi"/>
          <w:iCs/>
          <w:sz w:val="24"/>
          <w:szCs w:val="24"/>
          <w:lang w:eastAsia="en-GB"/>
        </w:rPr>
        <w:t xml:space="preserve"> the outcome may not be the same for all.</w:t>
      </w:r>
    </w:p>
    <w:p w14:paraId="1BDEF035" w14:textId="0F859E56" w:rsidR="00E24EE4" w:rsidRPr="00FA2358" w:rsidRDefault="00897280"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Pr>
          <w:rFonts w:asciiTheme="minorHAnsi" w:hAnsiTheme="minorHAnsi" w:cstheme="minorHAnsi"/>
          <w:iCs/>
          <w:sz w:val="24"/>
          <w:szCs w:val="24"/>
          <w:lang w:eastAsia="en-GB"/>
        </w:rPr>
        <w:t>H</w:t>
      </w:r>
      <w:r w:rsidR="00584F17" w:rsidRPr="001B0354">
        <w:rPr>
          <w:rFonts w:asciiTheme="minorHAnsi" w:hAnsiTheme="minorHAnsi" w:cstheme="minorHAnsi"/>
          <w:iCs/>
          <w:sz w:val="24"/>
          <w:szCs w:val="24"/>
          <w:lang w:eastAsia="en-GB"/>
        </w:rPr>
        <w:t xml:space="preserve">PS </w:t>
      </w:r>
      <w:r w:rsidR="00E24EE4" w:rsidRPr="001B0354">
        <w:rPr>
          <w:rFonts w:asciiTheme="minorHAnsi" w:hAnsiTheme="minorHAnsi" w:cstheme="minorHAnsi"/>
          <w:iCs/>
          <w:sz w:val="24"/>
          <w:szCs w:val="24"/>
          <w:lang w:eastAsia="en-GB"/>
        </w:rPr>
        <w:t>m</w:t>
      </w:r>
      <w:r w:rsidR="00E24EE4" w:rsidRPr="00036426">
        <w:rPr>
          <w:rFonts w:asciiTheme="minorHAnsi" w:hAnsiTheme="minorHAnsi" w:cstheme="minorHAnsi"/>
          <w:iCs/>
          <w:sz w:val="24"/>
          <w:szCs w:val="24"/>
          <w:lang w:eastAsia="en-GB"/>
        </w:rPr>
        <w:t>ake</w:t>
      </w:r>
      <w:r w:rsidR="00584F17">
        <w:rPr>
          <w:rFonts w:asciiTheme="minorHAnsi" w:hAnsiTheme="minorHAnsi" w:cstheme="minorHAnsi"/>
          <w:iCs/>
          <w:sz w:val="24"/>
          <w:szCs w:val="24"/>
          <w:lang w:eastAsia="en-GB"/>
        </w:rPr>
        <w:t>s</w:t>
      </w:r>
      <w:r w:rsidR="00E24EE4" w:rsidRPr="00036426">
        <w:rPr>
          <w:rFonts w:asciiTheme="minorHAnsi" w:hAnsiTheme="minorHAnsi" w:cstheme="minorHAnsi"/>
          <w:iCs/>
          <w:sz w:val="24"/>
          <w:szCs w:val="24"/>
          <w:lang w:eastAsia="en-GB"/>
        </w:rPr>
        <w:t xml:space="preserve"> decisions on the basis of </w:t>
      </w:r>
      <w:r w:rsidR="00E24EE4" w:rsidRPr="00036426">
        <w:rPr>
          <w:rFonts w:asciiTheme="minorHAnsi" w:hAnsiTheme="minorHAnsi" w:cstheme="minorHAnsi"/>
          <w:bCs/>
          <w:iCs/>
          <w:sz w:val="24"/>
          <w:szCs w:val="24"/>
          <w:u w:val="single"/>
          <w:lang w:eastAsia="en-GB"/>
        </w:rPr>
        <w:t>the circumstances of each case</w:t>
      </w:r>
      <w:r w:rsidR="00E24EE4" w:rsidRPr="00036426">
        <w:rPr>
          <w:rFonts w:asciiTheme="minorHAnsi" w:hAnsiTheme="minorHAnsi" w:cstheme="minorHAnsi"/>
          <w:iCs/>
          <w:sz w:val="24"/>
          <w:szCs w:val="24"/>
          <w:lang w:eastAsia="en-GB"/>
        </w:rPr>
        <w:t xml:space="preserve"> and in the </w:t>
      </w:r>
      <w:r w:rsidR="00E24EE4" w:rsidRPr="00036426">
        <w:rPr>
          <w:rFonts w:asciiTheme="minorHAnsi" w:hAnsiTheme="minorHAnsi" w:cstheme="minorHAnsi"/>
          <w:bCs/>
          <w:iCs/>
          <w:sz w:val="24"/>
          <w:szCs w:val="24"/>
          <w:u w:val="single"/>
          <w:lang w:eastAsia="en-GB"/>
        </w:rPr>
        <w:t>best interests of the child concerned</w:t>
      </w:r>
      <w:r w:rsidR="00E24EE4" w:rsidRPr="00036426">
        <w:rPr>
          <w:rFonts w:asciiTheme="minorHAnsi" w:hAnsiTheme="minorHAnsi" w:cstheme="minorHAnsi"/>
          <w:iCs/>
          <w:sz w:val="24"/>
          <w:szCs w:val="24"/>
          <w:lang w:eastAsia="en-GB"/>
        </w:rPr>
        <w:t xml:space="preserve">, taking into account the parents' views, </w:t>
      </w:r>
      <w:r w:rsidR="00B56491" w:rsidRPr="00036426">
        <w:rPr>
          <w:rFonts w:asciiTheme="minorHAnsi" w:hAnsiTheme="minorHAnsi" w:cstheme="minorHAnsi"/>
          <w:iCs/>
          <w:sz w:val="24"/>
          <w:szCs w:val="24"/>
          <w:lang w:eastAsia="en-GB"/>
        </w:rPr>
        <w:t xml:space="preserve">the Headteacher's views, </w:t>
      </w:r>
      <w:r w:rsidR="00E24EE4" w:rsidRPr="00036426">
        <w:rPr>
          <w:rFonts w:asciiTheme="minorHAnsi" w:hAnsiTheme="minorHAnsi" w:cstheme="minorHAnsi"/>
          <w:iCs/>
          <w:sz w:val="24"/>
          <w:szCs w:val="24"/>
          <w:lang w:eastAsia="en-GB"/>
        </w:rPr>
        <w:t>information about the child</w:t>
      </w:r>
      <w:r w:rsidR="004264A3" w:rsidRPr="00036426">
        <w:rPr>
          <w:rFonts w:asciiTheme="minorHAnsi" w:hAnsiTheme="minorHAnsi" w:cstheme="minorHAnsi"/>
          <w:iCs/>
          <w:sz w:val="24"/>
          <w:szCs w:val="24"/>
          <w:lang w:eastAsia="en-GB"/>
        </w:rPr>
        <w:t>'s</w:t>
      </w:r>
      <w:r w:rsidR="00E24EE4" w:rsidRPr="00036426">
        <w:rPr>
          <w:rFonts w:asciiTheme="minorHAnsi" w:hAnsiTheme="minorHAnsi" w:cstheme="minorHAnsi"/>
          <w:iCs/>
          <w:sz w:val="24"/>
          <w:szCs w:val="24"/>
          <w:lang w:eastAsia="en-GB"/>
        </w:rPr>
        <w:t xml:space="preserve"> academic, social and emotional development, the child</w:t>
      </w:r>
      <w:r w:rsidR="004264A3" w:rsidRPr="00036426">
        <w:rPr>
          <w:rFonts w:asciiTheme="minorHAnsi" w:hAnsiTheme="minorHAnsi" w:cstheme="minorHAnsi"/>
          <w:iCs/>
          <w:sz w:val="24"/>
          <w:szCs w:val="24"/>
          <w:lang w:eastAsia="en-GB"/>
        </w:rPr>
        <w:t>'s</w:t>
      </w:r>
      <w:r w:rsidR="00E24EE4" w:rsidRPr="00036426">
        <w:rPr>
          <w:rFonts w:asciiTheme="minorHAnsi" w:hAnsiTheme="minorHAnsi" w:cstheme="minorHAnsi"/>
          <w:iCs/>
          <w:sz w:val="24"/>
          <w:szCs w:val="24"/>
          <w:lang w:eastAsia="en-GB"/>
        </w:rPr>
        <w:t xml:space="preserve"> medical history and the views of their medical professionals, whether they have previously been educated or attended nursery out of their normal age group, and whether they may naturally have fallen into a lower age group if it were not for being born prematurely.</w:t>
      </w:r>
      <w:r w:rsidR="00B56491" w:rsidRPr="00036426">
        <w:rPr>
          <w:rFonts w:asciiTheme="minorHAnsi" w:hAnsiTheme="minorHAnsi" w:cstheme="minorHAnsi"/>
          <w:iCs/>
          <w:sz w:val="24"/>
          <w:szCs w:val="24"/>
          <w:lang w:eastAsia="en-GB"/>
        </w:rPr>
        <w:t xml:space="preserve">  </w:t>
      </w:r>
      <w:r w:rsidR="00E24EE4" w:rsidRPr="00036426">
        <w:rPr>
          <w:rFonts w:asciiTheme="minorHAnsi" w:hAnsiTheme="minorHAnsi" w:cstheme="minorHAnsi"/>
          <w:iCs/>
          <w:sz w:val="24"/>
          <w:szCs w:val="24"/>
          <w:lang w:eastAsia="en-GB"/>
        </w:rPr>
        <w:t>This is not an exhaustive list, and parents may put forward any matters</w:t>
      </w:r>
      <w:r w:rsidR="00B56491" w:rsidRPr="00036426">
        <w:rPr>
          <w:rFonts w:asciiTheme="minorHAnsi" w:hAnsiTheme="minorHAnsi" w:cstheme="minorHAnsi"/>
          <w:iCs/>
          <w:sz w:val="24"/>
          <w:szCs w:val="24"/>
          <w:lang w:eastAsia="en-GB"/>
        </w:rPr>
        <w:t xml:space="preserve"> or documents</w:t>
      </w:r>
      <w:r w:rsidR="00E24EE4" w:rsidRPr="00036426">
        <w:rPr>
          <w:rFonts w:asciiTheme="minorHAnsi" w:hAnsiTheme="minorHAnsi" w:cstheme="minorHAnsi"/>
          <w:iCs/>
          <w:sz w:val="24"/>
          <w:szCs w:val="24"/>
          <w:lang w:eastAsia="en-GB"/>
        </w:rPr>
        <w:t xml:space="preserve"> </w:t>
      </w:r>
      <w:r w:rsidR="00B56491" w:rsidRPr="00036426">
        <w:rPr>
          <w:rFonts w:asciiTheme="minorHAnsi" w:hAnsiTheme="minorHAnsi" w:cstheme="minorHAnsi"/>
          <w:iCs/>
          <w:sz w:val="24"/>
          <w:szCs w:val="24"/>
          <w:lang w:eastAsia="en-GB"/>
        </w:rPr>
        <w:t>for consideration.</w:t>
      </w:r>
    </w:p>
    <w:p w14:paraId="0BAAF691" w14:textId="09DE93E7" w:rsidR="00E24EE4" w:rsidRPr="00FA2358" w:rsidRDefault="00E24EE4"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sidRPr="00036426">
        <w:rPr>
          <w:rFonts w:asciiTheme="minorHAnsi" w:hAnsiTheme="minorHAnsi" w:cstheme="minorHAnsi"/>
          <w:iCs/>
          <w:sz w:val="24"/>
          <w:szCs w:val="24"/>
          <w:lang w:eastAsia="en-GB"/>
        </w:rPr>
        <w:t xml:space="preserve">Parents </w:t>
      </w:r>
      <w:r w:rsidR="00B56491" w:rsidRPr="00036426">
        <w:rPr>
          <w:rFonts w:asciiTheme="minorHAnsi" w:hAnsiTheme="minorHAnsi" w:cstheme="minorHAnsi"/>
          <w:iCs/>
          <w:sz w:val="24"/>
          <w:szCs w:val="24"/>
          <w:lang w:eastAsia="en-GB"/>
        </w:rPr>
        <w:t>must complete</w:t>
      </w:r>
      <w:r w:rsidRPr="00036426">
        <w:rPr>
          <w:rFonts w:asciiTheme="minorHAnsi" w:hAnsiTheme="minorHAnsi" w:cstheme="minorHAnsi"/>
          <w:iCs/>
          <w:sz w:val="24"/>
          <w:szCs w:val="24"/>
          <w:lang w:eastAsia="en-GB"/>
        </w:rPr>
        <w:t xml:space="preserve"> a </w:t>
      </w:r>
      <w:r w:rsidRPr="00036426">
        <w:rPr>
          <w:rFonts w:asciiTheme="minorHAnsi" w:hAnsiTheme="minorHAnsi" w:cstheme="minorHAnsi"/>
          <w:iCs/>
          <w:sz w:val="24"/>
          <w:szCs w:val="24"/>
          <w:u w:val="single"/>
          <w:lang w:eastAsia="en-GB"/>
        </w:rPr>
        <w:t>Request for Admission Outside Normal Age Group Form</w:t>
      </w:r>
      <w:r w:rsidR="004264A3" w:rsidRPr="00036426">
        <w:rPr>
          <w:rFonts w:asciiTheme="minorHAnsi" w:hAnsiTheme="minorHAnsi" w:cstheme="minorHAnsi"/>
          <w:iCs/>
          <w:sz w:val="24"/>
          <w:szCs w:val="24"/>
          <w:lang w:eastAsia="en-GB"/>
        </w:rPr>
        <w:t xml:space="preserve"> </w:t>
      </w:r>
      <w:r w:rsidR="00FD3E8C" w:rsidRPr="00036426">
        <w:rPr>
          <w:rFonts w:asciiTheme="minorHAnsi" w:hAnsiTheme="minorHAnsi" w:cstheme="minorHAnsi"/>
          <w:iCs/>
          <w:sz w:val="24"/>
          <w:szCs w:val="24"/>
          <w:lang w:eastAsia="en-GB"/>
        </w:rPr>
        <w:t xml:space="preserve">(which is </w:t>
      </w:r>
      <w:r w:rsidR="004E5870" w:rsidRPr="00036426">
        <w:rPr>
          <w:rFonts w:asciiTheme="minorHAnsi" w:hAnsiTheme="minorHAnsi" w:cstheme="minorHAnsi"/>
          <w:iCs/>
          <w:sz w:val="24"/>
          <w:szCs w:val="24"/>
          <w:lang w:eastAsia="en-GB"/>
        </w:rPr>
        <w:t xml:space="preserve">published on the </w:t>
      </w:r>
      <w:r w:rsidR="00897280">
        <w:rPr>
          <w:rFonts w:asciiTheme="minorHAnsi" w:hAnsiTheme="minorHAnsi" w:cstheme="minorHAnsi"/>
          <w:iCs/>
          <w:sz w:val="24"/>
          <w:szCs w:val="24"/>
          <w:lang w:eastAsia="en-GB"/>
        </w:rPr>
        <w:t>H</w:t>
      </w:r>
      <w:r w:rsidR="00584F17">
        <w:rPr>
          <w:rFonts w:asciiTheme="minorHAnsi" w:hAnsiTheme="minorHAnsi" w:cstheme="minorHAnsi"/>
          <w:iCs/>
          <w:sz w:val="24"/>
          <w:szCs w:val="24"/>
          <w:lang w:eastAsia="en-GB"/>
        </w:rPr>
        <w:t>PS</w:t>
      </w:r>
      <w:r w:rsidR="004E5870" w:rsidRPr="00036426">
        <w:rPr>
          <w:rFonts w:asciiTheme="minorHAnsi" w:hAnsiTheme="minorHAnsi" w:cstheme="minorHAnsi"/>
          <w:iCs/>
          <w:sz w:val="24"/>
          <w:szCs w:val="24"/>
          <w:lang w:eastAsia="en-GB"/>
        </w:rPr>
        <w:t xml:space="preserve"> website</w:t>
      </w:r>
      <w:r w:rsidR="00FD3E8C" w:rsidRPr="00036426">
        <w:rPr>
          <w:rFonts w:asciiTheme="minorHAnsi" w:hAnsiTheme="minorHAnsi" w:cstheme="minorHAnsi"/>
          <w:iCs/>
          <w:sz w:val="24"/>
          <w:szCs w:val="24"/>
          <w:lang w:eastAsia="en-GB"/>
        </w:rPr>
        <w:t xml:space="preserve"> or</w:t>
      </w:r>
      <w:r w:rsidR="004E5870" w:rsidRPr="00036426">
        <w:rPr>
          <w:rFonts w:asciiTheme="minorHAnsi" w:hAnsiTheme="minorHAnsi" w:cstheme="minorHAnsi"/>
          <w:iCs/>
          <w:sz w:val="24"/>
          <w:szCs w:val="24"/>
          <w:lang w:eastAsia="en-GB"/>
        </w:rPr>
        <w:t xml:space="preserve"> available</w:t>
      </w:r>
      <w:r w:rsidR="00FD3E8C" w:rsidRPr="00036426">
        <w:rPr>
          <w:rFonts w:asciiTheme="minorHAnsi" w:hAnsiTheme="minorHAnsi" w:cstheme="minorHAnsi"/>
          <w:iCs/>
          <w:sz w:val="24"/>
          <w:szCs w:val="24"/>
          <w:lang w:eastAsia="en-GB"/>
        </w:rPr>
        <w:t xml:space="preserve"> in hard copy </w:t>
      </w:r>
      <w:r w:rsidR="00584F17">
        <w:rPr>
          <w:rFonts w:asciiTheme="minorHAnsi" w:hAnsiTheme="minorHAnsi" w:cstheme="minorHAnsi"/>
          <w:iCs/>
          <w:sz w:val="24"/>
          <w:szCs w:val="24"/>
          <w:lang w:eastAsia="en-GB"/>
        </w:rPr>
        <w:t xml:space="preserve">form </w:t>
      </w:r>
      <w:r w:rsidR="00FD3E8C" w:rsidRPr="00036426">
        <w:rPr>
          <w:rFonts w:asciiTheme="minorHAnsi" w:hAnsiTheme="minorHAnsi" w:cstheme="minorHAnsi"/>
          <w:iCs/>
          <w:sz w:val="24"/>
          <w:szCs w:val="24"/>
          <w:lang w:eastAsia="en-GB"/>
        </w:rPr>
        <w:t xml:space="preserve">from the </w:t>
      </w:r>
      <w:r w:rsidR="00897280">
        <w:rPr>
          <w:rFonts w:asciiTheme="minorHAnsi" w:hAnsiTheme="minorHAnsi" w:cstheme="minorHAnsi"/>
          <w:iCs/>
          <w:sz w:val="24"/>
          <w:szCs w:val="24"/>
          <w:lang w:eastAsia="en-GB"/>
        </w:rPr>
        <w:t>H</w:t>
      </w:r>
      <w:r w:rsidR="00584F17">
        <w:rPr>
          <w:rFonts w:asciiTheme="minorHAnsi" w:hAnsiTheme="minorHAnsi" w:cstheme="minorHAnsi"/>
          <w:iCs/>
          <w:sz w:val="24"/>
          <w:szCs w:val="24"/>
          <w:lang w:eastAsia="en-GB"/>
        </w:rPr>
        <w:t xml:space="preserve">PS </w:t>
      </w:r>
      <w:r w:rsidR="00584F17" w:rsidRPr="001B0354">
        <w:rPr>
          <w:rFonts w:asciiTheme="minorHAnsi" w:hAnsiTheme="minorHAnsi" w:cstheme="minorHAnsi"/>
          <w:iCs/>
          <w:sz w:val="24"/>
          <w:szCs w:val="24"/>
          <w:lang w:eastAsia="en-GB"/>
        </w:rPr>
        <w:t>School Office</w:t>
      </w:r>
      <w:r w:rsidR="000A2F83">
        <w:rPr>
          <w:rFonts w:asciiTheme="minorHAnsi" w:hAnsiTheme="minorHAnsi" w:cstheme="minorHAnsi"/>
          <w:iCs/>
          <w:sz w:val="24"/>
          <w:szCs w:val="24"/>
          <w:lang w:eastAsia="en-GB"/>
        </w:rPr>
        <w:t>)</w:t>
      </w:r>
      <w:r w:rsidR="00FD3E8C" w:rsidRPr="001B0354">
        <w:rPr>
          <w:rFonts w:asciiTheme="minorHAnsi" w:hAnsiTheme="minorHAnsi" w:cstheme="minorHAnsi"/>
          <w:iCs/>
          <w:sz w:val="24"/>
          <w:szCs w:val="24"/>
          <w:lang w:eastAsia="en-GB"/>
        </w:rPr>
        <w:t xml:space="preserve"> and submit it to </w:t>
      </w:r>
      <w:r w:rsidR="00897280">
        <w:rPr>
          <w:rFonts w:asciiTheme="minorHAnsi" w:hAnsiTheme="minorHAnsi" w:cstheme="minorHAnsi"/>
          <w:iCs/>
          <w:sz w:val="24"/>
          <w:szCs w:val="24"/>
          <w:lang w:eastAsia="en-GB"/>
        </w:rPr>
        <w:t>H</w:t>
      </w:r>
      <w:r w:rsidR="001B0354" w:rsidRPr="001B0354">
        <w:rPr>
          <w:rFonts w:asciiTheme="minorHAnsi" w:hAnsiTheme="minorHAnsi" w:cstheme="minorHAnsi"/>
          <w:iCs/>
          <w:sz w:val="24"/>
          <w:szCs w:val="24"/>
          <w:lang w:eastAsia="en-GB"/>
        </w:rPr>
        <w:t xml:space="preserve">PS, via </w:t>
      </w:r>
      <w:r w:rsidR="00FD3E8C" w:rsidRPr="001B0354">
        <w:rPr>
          <w:rFonts w:asciiTheme="minorHAnsi" w:hAnsiTheme="minorHAnsi" w:cstheme="minorHAnsi"/>
          <w:iCs/>
          <w:sz w:val="24"/>
          <w:szCs w:val="24"/>
          <w:lang w:eastAsia="en-GB"/>
        </w:rPr>
        <w:t xml:space="preserve">the </w:t>
      </w:r>
      <w:r w:rsidR="00584F17" w:rsidRPr="001B0354">
        <w:rPr>
          <w:rFonts w:asciiTheme="minorHAnsi" w:hAnsiTheme="minorHAnsi" w:cstheme="minorHAnsi"/>
          <w:iCs/>
          <w:sz w:val="24"/>
          <w:szCs w:val="24"/>
          <w:lang w:eastAsia="en-GB"/>
        </w:rPr>
        <w:t xml:space="preserve">Admissions </w:t>
      </w:r>
      <w:r w:rsidR="00260D35">
        <w:rPr>
          <w:rFonts w:asciiTheme="minorHAnsi" w:hAnsiTheme="minorHAnsi" w:cstheme="minorHAnsi"/>
          <w:iCs/>
          <w:sz w:val="24"/>
          <w:szCs w:val="24"/>
          <w:lang w:eastAsia="en-GB"/>
        </w:rPr>
        <w:t>and Administration Officer</w:t>
      </w:r>
      <w:r w:rsidR="002D5497" w:rsidRPr="001B0354">
        <w:rPr>
          <w:rFonts w:asciiTheme="minorHAnsi" w:hAnsiTheme="minorHAnsi" w:cstheme="minorHAnsi"/>
          <w:iCs/>
          <w:sz w:val="24"/>
          <w:szCs w:val="24"/>
          <w:lang w:eastAsia="en-GB"/>
        </w:rPr>
        <w:t xml:space="preserve">, </w:t>
      </w:r>
      <w:r w:rsidR="00FD3E8C" w:rsidRPr="00036426">
        <w:rPr>
          <w:rFonts w:asciiTheme="minorHAnsi" w:hAnsiTheme="minorHAnsi" w:cstheme="minorHAnsi"/>
          <w:iCs/>
          <w:sz w:val="24"/>
          <w:szCs w:val="24"/>
          <w:lang w:eastAsia="en-GB"/>
        </w:rPr>
        <w:t>by email to</w:t>
      </w:r>
      <w:r w:rsidR="00584F17">
        <w:rPr>
          <w:rFonts w:asciiTheme="minorHAnsi" w:hAnsiTheme="minorHAnsi" w:cstheme="minorHAnsi"/>
          <w:iCs/>
          <w:sz w:val="24"/>
          <w:szCs w:val="24"/>
          <w:lang w:eastAsia="en-GB"/>
        </w:rPr>
        <w:t xml:space="preserve"> admin@</w:t>
      </w:r>
      <w:r w:rsidR="00897280">
        <w:rPr>
          <w:rFonts w:asciiTheme="minorHAnsi" w:hAnsiTheme="minorHAnsi" w:cstheme="minorHAnsi"/>
          <w:iCs/>
          <w:sz w:val="24"/>
          <w:szCs w:val="24"/>
          <w:lang w:eastAsia="en-GB"/>
        </w:rPr>
        <w:t>hogarth</w:t>
      </w:r>
      <w:r w:rsidR="00584F17">
        <w:rPr>
          <w:rFonts w:asciiTheme="minorHAnsi" w:hAnsiTheme="minorHAnsi" w:cstheme="minorHAnsi"/>
          <w:iCs/>
          <w:sz w:val="24"/>
          <w:szCs w:val="24"/>
          <w:lang w:eastAsia="en-GB"/>
        </w:rPr>
        <w:t>.essex.sch.uk</w:t>
      </w:r>
      <w:r w:rsidR="00FD3E8C" w:rsidRPr="00036426">
        <w:rPr>
          <w:rFonts w:asciiTheme="minorHAnsi" w:hAnsiTheme="minorHAnsi" w:cstheme="minorHAnsi"/>
          <w:iCs/>
          <w:sz w:val="24"/>
          <w:szCs w:val="24"/>
          <w:lang w:eastAsia="en-GB"/>
        </w:rPr>
        <w:t xml:space="preserve"> or by post/hand delivery to the </w:t>
      </w:r>
      <w:r w:rsidR="00897280">
        <w:rPr>
          <w:rFonts w:asciiTheme="minorHAnsi" w:hAnsiTheme="minorHAnsi" w:cstheme="minorHAnsi"/>
          <w:iCs/>
          <w:sz w:val="24"/>
          <w:szCs w:val="24"/>
          <w:lang w:eastAsia="en-GB"/>
        </w:rPr>
        <w:t>H</w:t>
      </w:r>
      <w:r w:rsidR="00584F17">
        <w:rPr>
          <w:rFonts w:asciiTheme="minorHAnsi" w:hAnsiTheme="minorHAnsi" w:cstheme="minorHAnsi"/>
          <w:iCs/>
          <w:sz w:val="24"/>
          <w:szCs w:val="24"/>
          <w:lang w:eastAsia="en-GB"/>
        </w:rPr>
        <w:t>PS School Office</w:t>
      </w:r>
      <w:r w:rsidR="00FD3E8C" w:rsidRPr="00036426">
        <w:rPr>
          <w:rFonts w:asciiTheme="minorHAnsi" w:hAnsiTheme="minorHAnsi" w:cstheme="minorHAnsi"/>
          <w:iCs/>
          <w:sz w:val="24"/>
          <w:szCs w:val="24"/>
          <w:lang w:eastAsia="en-GB"/>
        </w:rPr>
        <w:t>, with any supporting documentation.</w:t>
      </w:r>
    </w:p>
    <w:p w14:paraId="7C99B328" w14:textId="77126F88" w:rsidR="00E24EE4" w:rsidRPr="00FA2358" w:rsidRDefault="00897280" w:rsidP="00FA2358">
      <w:pPr>
        <w:widowControl w:val="0"/>
        <w:numPr>
          <w:ilvl w:val="0"/>
          <w:numId w:val="39"/>
        </w:numPr>
        <w:tabs>
          <w:tab w:val="left" w:pos="567"/>
        </w:tabs>
        <w:spacing w:after="120"/>
        <w:jc w:val="both"/>
        <w:rPr>
          <w:rFonts w:asciiTheme="minorHAnsi" w:hAnsiTheme="minorHAnsi" w:cstheme="minorHAnsi"/>
          <w:iCs/>
          <w:sz w:val="24"/>
          <w:szCs w:val="24"/>
          <w:lang w:eastAsia="en-GB"/>
        </w:rPr>
      </w:pPr>
      <w:r>
        <w:rPr>
          <w:rFonts w:asciiTheme="minorHAnsi" w:hAnsiTheme="minorHAnsi" w:cstheme="minorHAnsi"/>
          <w:iCs/>
          <w:sz w:val="24"/>
          <w:szCs w:val="24"/>
          <w:lang w:eastAsia="en-GB"/>
        </w:rPr>
        <w:t>H</w:t>
      </w:r>
      <w:r w:rsidR="001B0354" w:rsidRPr="001B0354">
        <w:rPr>
          <w:rFonts w:asciiTheme="minorHAnsi" w:hAnsiTheme="minorHAnsi" w:cstheme="minorHAnsi"/>
          <w:iCs/>
          <w:sz w:val="24"/>
          <w:szCs w:val="24"/>
          <w:lang w:eastAsia="en-GB"/>
        </w:rPr>
        <w:t>PS, via t</w:t>
      </w:r>
      <w:r w:rsidR="00B56491" w:rsidRPr="001B0354">
        <w:rPr>
          <w:rFonts w:asciiTheme="minorHAnsi" w:hAnsiTheme="minorHAnsi" w:cstheme="minorHAnsi"/>
          <w:iCs/>
          <w:sz w:val="24"/>
          <w:szCs w:val="24"/>
          <w:lang w:eastAsia="en-GB"/>
        </w:rPr>
        <w:t>he</w:t>
      </w:r>
      <w:r w:rsidR="00584F17" w:rsidRPr="001B0354">
        <w:rPr>
          <w:rFonts w:asciiTheme="minorHAnsi" w:hAnsiTheme="minorHAnsi" w:cstheme="minorHAnsi"/>
          <w:iCs/>
          <w:sz w:val="24"/>
          <w:szCs w:val="24"/>
          <w:lang w:eastAsia="en-GB"/>
        </w:rPr>
        <w:t xml:space="preserve"> Admissions </w:t>
      </w:r>
      <w:r w:rsidR="000A2F83">
        <w:rPr>
          <w:rFonts w:asciiTheme="minorHAnsi" w:hAnsiTheme="minorHAnsi" w:cstheme="minorHAnsi"/>
          <w:iCs/>
          <w:sz w:val="24"/>
          <w:szCs w:val="24"/>
          <w:lang w:eastAsia="en-GB"/>
        </w:rPr>
        <w:t>and Administration Officer</w:t>
      </w:r>
      <w:r w:rsidR="002D5497" w:rsidRPr="001B0354">
        <w:rPr>
          <w:rFonts w:asciiTheme="minorHAnsi" w:hAnsiTheme="minorHAnsi" w:cstheme="minorHAnsi"/>
          <w:iCs/>
          <w:sz w:val="24"/>
          <w:szCs w:val="24"/>
          <w:lang w:eastAsia="en-GB"/>
        </w:rPr>
        <w:t xml:space="preserve">, </w:t>
      </w:r>
      <w:r w:rsidR="00E24EE4" w:rsidRPr="00036426">
        <w:rPr>
          <w:rFonts w:asciiTheme="minorHAnsi" w:hAnsiTheme="minorHAnsi" w:cstheme="minorHAnsi"/>
          <w:iCs/>
          <w:sz w:val="24"/>
          <w:szCs w:val="24"/>
          <w:lang w:eastAsia="en-GB"/>
        </w:rPr>
        <w:t xml:space="preserve">will notify parents of the outcome of their request in writing, </w:t>
      </w:r>
      <w:r w:rsidR="00B56491" w:rsidRPr="00036426">
        <w:rPr>
          <w:rFonts w:asciiTheme="minorHAnsi" w:hAnsiTheme="minorHAnsi" w:cstheme="minorHAnsi"/>
          <w:iCs/>
          <w:sz w:val="24"/>
          <w:szCs w:val="24"/>
          <w:lang w:eastAsia="en-GB"/>
        </w:rPr>
        <w:t xml:space="preserve">and will explain </w:t>
      </w:r>
      <w:r w:rsidR="00584F17">
        <w:rPr>
          <w:rFonts w:asciiTheme="minorHAnsi" w:hAnsiTheme="minorHAnsi" w:cstheme="minorHAnsi"/>
          <w:iCs/>
          <w:sz w:val="24"/>
          <w:szCs w:val="24"/>
          <w:lang w:eastAsia="en-GB"/>
        </w:rPr>
        <w:t>their</w:t>
      </w:r>
      <w:r w:rsidR="00B56491" w:rsidRPr="00036426">
        <w:rPr>
          <w:rFonts w:asciiTheme="minorHAnsi" w:hAnsiTheme="minorHAnsi" w:cstheme="minorHAnsi"/>
          <w:iCs/>
          <w:sz w:val="24"/>
          <w:szCs w:val="24"/>
          <w:lang w:eastAsia="en-GB"/>
        </w:rPr>
        <w:t xml:space="preserve"> </w:t>
      </w:r>
      <w:r w:rsidR="00E24EE4" w:rsidRPr="00036426">
        <w:rPr>
          <w:rFonts w:asciiTheme="minorHAnsi" w:hAnsiTheme="minorHAnsi" w:cstheme="minorHAnsi"/>
          <w:iCs/>
          <w:sz w:val="24"/>
          <w:szCs w:val="24"/>
          <w:lang w:eastAsia="en-GB"/>
        </w:rPr>
        <w:t xml:space="preserve">reasons in sufficient detail for parents to understand why </w:t>
      </w:r>
      <w:r w:rsidR="00584F17">
        <w:rPr>
          <w:rFonts w:asciiTheme="minorHAnsi" w:hAnsiTheme="minorHAnsi" w:cstheme="minorHAnsi"/>
          <w:iCs/>
          <w:sz w:val="24"/>
          <w:szCs w:val="24"/>
          <w:lang w:eastAsia="en-GB"/>
        </w:rPr>
        <w:t>the</w:t>
      </w:r>
      <w:r w:rsidR="002D5497">
        <w:rPr>
          <w:rFonts w:asciiTheme="minorHAnsi" w:hAnsiTheme="minorHAnsi" w:cstheme="minorHAnsi"/>
          <w:iCs/>
          <w:sz w:val="24"/>
          <w:szCs w:val="24"/>
          <w:lang w:eastAsia="en-GB"/>
        </w:rPr>
        <w:t xml:space="preserve"> decision was arrived at</w:t>
      </w:r>
      <w:r w:rsidR="00E24EE4" w:rsidRPr="00036426">
        <w:rPr>
          <w:rFonts w:asciiTheme="minorHAnsi" w:hAnsiTheme="minorHAnsi" w:cstheme="minorHAnsi"/>
          <w:iCs/>
          <w:sz w:val="24"/>
          <w:szCs w:val="24"/>
          <w:lang w:eastAsia="en-GB"/>
        </w:rPr>
        <w:t xml:space="preserve">.  Where the request is agreed </w:t>
      </w:r>
      <w:r w:rsidR="00E24EE4" w:rsidRPr="00036426">
        <w:rPr>
          <w:rFonts w:asciiTheme="minorHAnsi" w:hAnsiTheme="minorHAnsi" w:cstheme="minorHAnsi"/>
          <w:iCs/>
          <w:sz w:val="24"/>
          <w:szCs w:val="24"/>
          <w:u w:val="single"/>
          <w:lang w:eastAsia="en-GB"/>
        </w:rPr>
        <w:t>in principle</w:t>
      </w:r>
      <w:r w:rsidR="00E24EE4" w:rsidRPr="00036426">
        <w:rPr>
          <w:rFonts w:asciiTheme="minorHAnsi" w:hAnsiTheme="minorHAnsi" w:cstheme="minorHAnsi"/>
          <w:iCs/>
          <w:sz w:val="24"/>
          <w:szCs w:val="24"/>
          <w:lang w:eastAsia="en-GB"/>
        </w:rPr>
        <w:t xml:space="preserve">, </w:t>
      </w:r>
      <w:r w:rsidR="00B56491" w:rsidRPr="00036426">
        <w:rPr>
          <w:rFonts w:asciiTheme="minorHAnsi" w:hAnsiTheme="minorHAnsi" w:cstheme="minorHAnsi"/>
          <w:iCs/>
          <w:sz w:val="24"/>
          <w:szCs w:val="24"/>
          <w:lang w:eastAsia="en-GB"/>
        </w:rPr>
        <w:t>the</w:t>
      </w:r>
      <w:r w:rsidR="00E24EE4" w:rsidRPr="00036426">
        <w:rPr>
          <w:rFonts w:asciiTheme="minorHAnsi" w:hAnsiTheme="minorHAnsi" w:cstheme="minorHAnsi"/>
          <w:iCs/>
          <w:sz w:val="24"/>
          <w:szCs w:val="24"/>
          <w:lang w:eastAsia="en-GB"/>
        </w:rPr>
        <w:t xml:space="preserve"> letter should accompany the application for admission subsequently made.</w:t>
      </w:r>
    </w:p>
    <w:p w14:paraId="67A1A4D4" w14:textId="4D3A3286" w:rsidR="00E605C1" w:rsidRPr="00036426" w:rsidRDefault="00E24EE4" w:rsidP="00FA2358">
      <w:pPr>
        <w:widowControl w:val="0"/>
        <w:numPr>
          <w:ilvl w:val="0"/>
          <w:numId w:val="39"/>
        </w:numPr>
        <w:tabs>
          <w:tab w:val="left" w:pos="567"/>
        </w:tabs>
        <w:spacing w:after="120"/>
        <w:jc w:val="both"/>
        <w:rPr>
          <w:rFonts w:asciiTheme="minorHAnsi" w:hAnsiTheme="minorHAnsi" w:cstheme="minorHAnsi"/>
          <w:sz w:val="24"/>
          <w:szCs w:val="24"/>
        </w:rPr>
      </w:pPr>
      <w:r w:rsidRPr="00036426">
        <w:rPr>
          <w:rFonts w:asciiTheme="minorHAnsi" w:hAnsiTheme="minorHAnsi" w:cstheme="minorHAnsi"/>
          <w:iCs/>
          <w:sz w:val="24"/>
          <w:szCs w:val="24"/>
          <w:lang w:eastAsia="en-GB"/>
        </w:rPr>
        <w:t xml:space="preserve">Parents do </w:t>
      </w:r>
      <w:r w:rsidRPr="00036426">
        <w:rPr>
          <w:rFonts w:asciiTheme="minorHAnsi" w:hAnsiTheme="minorHAnsi" w:cstheme="minorHAnsi"/>
          <w:iCs/>
          <w:sz w:val="24"/>
          <w:szCs w:val="24"/>
          <w:u w:val="single"/>
          <w:lang w:eastAsia="en-GB"/>
        </w:rPr>
        <w:t>not</w:t>
      </w:r>
      <w:r w:rsidRPr="00036426">
        <w:rPr>
          <w:rFonts w:asciiTheme="minorHAnsi" w:hAnsiTheme="minorHAnsi" w:cstheme="minorHAnsi"/>
          <w:iCs/>
          <w:sz w:val="24"/>
          <w:szCs w:val="24"/>
          <w:lang w:eastAsia="en-GB"/>
        </w:rPr>
        <w:t xml:space="preserve"> have a statutory right of appeal against a refusal of a request for admission outside normal age group</w:t>
      </w:r>
      <w:r w:rsidR="00584F17">
        <w:rPr>
          <w:rFonts w:asciiTheme="minorHAnsi" w:hAnsiTheme="minorHAnsi" w:cstheme="minorHAnsi"/>
          <w:iCs/>
          <w:sz w:val="24"/>
          <w:szCs w:val="24"/>
          <w:lang w:eastAsia="en-GB"/>
        </w:rPr>
        <w:t>. H</w:t>
      </w:r>
      <w:r w:rsidR="00B56491" w:rsidRPr="00036426">
        <w:rPr>
          <w:rFonts w:asciiTheme="minorHAnsi" w:hAnsiTheme="minorHAnsi" w:cstheme="minorHAnsi"/>
          <w:iCs/>
          <w:sz w:val="24"/>
          <w:szCs w:val="24"/>
          <w:lang w:eastAsia="en-GB"/>
        </w:rPr>
        <w:t>owever</w:t>
      </w:r>
      <w:r w:rsidR="00584F17">
        <w:rPr>
          <w:rFonts w:asciiTheme="minorHAnsi" w:hAnsiTheme="minorHAnsi" w:cstheme="minorHAnsi"/>
          <w:iCs/>
          <w:sz w:val="24"/>
          <w:szCs w:val="24"/>
          <w:lang w:eastAsia="en-GB"/>
        </w:rPr>
        <w:t>,</w:t>
      </w:r>
      <w:r w:rsidR="00B56491" w:rsidRPr="00036426">
        <w:rPr>
          <w:rFonts w:asciiTheme="minorHAnsi" w:hAnsiTheme="minorHAnsi" w:cstheme="minorHAnsi"/>
          <w:iCs/>
          <w:sz w:val="24"/>
          <w:szCs w:val="24"/>
          <w:lang w:eastAsia="en-GB"/>
        </w:rPr>
        <w:t xml:space="preserve"> they may complain to </w:t>
      </w:r>
      <w:r w:rsidR="00897280">
        <w:rPr>
          <w:rFonts w:asciiTheme="minorHAnsi" w:hAnsiTheme="minorHAnsi" w:cstheme="minorHAnsi"/>
          <w:iCs/>
          <w:sz w:val="24"/>
          <w:szCs w:val="24"/>
          <w:lang w:eastAsia="en-GB"/>
        </w:rPr>
        <w:t>H</w:t>
      </w:r>
      <w:r w:rsidR="00584F17">
        <w:rPr>
          <w:rFonts w:asciiTheme="minorHAnsi" w:hAnsiTheme="minorHAnsi" w:cstheme="minorHAnsi"/>
          <w:iCs/>
          <w:sz w:val="24"/>
          <w:szCs w:val="24"/>
          <w:lang w:eastAsia="en-GB"/>
        </w:rPr>
        <w:t xml:space="preserve">PS </w:t>
      </w:r>
      <w:r w:rsidR="00B56491" w:rsidRPr="00036426">
        <w:rPr>
          <w:rFonts w:asciiTheme="minorHAnsi" w:hAnsiTheme="minorHAnsi" w:cstheme="minorHAnsi"/>
          <w:iCs/>
          <w:sz w:val="24"/>
          <w:szCs w:val="24"/>
          <w:lang w:eastAsia="en-GB"/>
        </w:rPr>
        <w:t>abou</w:t>
      </w:r>
      <w:r w:rsidR="00A77F2A" w:rsidRPr="00036426">
        <w:rPr>
          <w:rFonts w:asciiTheme="minorHAnsi" w:hAnsiTheme="minorHAnsi" w:cstheme="minorHAnsi"/>
          <w:iCs/>
          <w:sz w:val="24"/>
          <w:szCs w:val="24"/>
          <w:lang w:eastAsia="en-GB"/>
        </w:rPr>
        <w:t>t</w:t>
      </w:r>
      <w:r w:rsidR="00B56491" w:rsidRPr="00036426">
        <w:rPr>
          <w:rFonts w:asciiTheme="minorHAnsi" w:hAnsiTheme="minorHAnsi" w:cstheme="minorHAnsi"/>
          <w:iCs/>
          <w:sz w:val="24"/>
          <w:szCs w:val="24"/>
          <w:lang w:eastAsia="en-GB"/>
        </w:rPr>
        <w:t xml:space="preserve"> the outcome if they wish.</w:t>
      </w:r>
    </w:p>
    <w:p w14:paraId="4252066E" w14:textId="566A37C1" w:rsidR="00554F8D" w:rsidRPr="00FA2358" w:rsidRDefault="00FA58A0" w:rsidP="00FA2358">
      <w:pPr>
        <w:pStyle w:val="Heading3"/>
        <w:numPr>
          <w:ilvl w:val="0"/>
          <w:numId w:val="0"/>
        </w:numPr>
        <w:spacing w:after="120"/>
      </w:pPr>
      <w:bookmarkStart w:id="20" w:name="_Toc142383132"/>
      <w:r w:rsidRPr="00036426">
        <w:t>Statutory Right of Appeal</w:t>
      </w:r>
      <w:bookmarkEnd w:id="20"/>
    </w:p>
    <w:p w14:paraId="18EE49D4" w14:textId="0272CECB" w:rsidR="00FA58A0" w:rsidRPr="00FA2358" w:rsidRDefault="00FA58A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FA2358">
        <w:rPr>
          <w:rFonts w:asciiTheme="minorHAnsi" w:hAnsiTheme="minorHAnsi" w:cstheme="minorHAnsi"/>
          <w:color w:val="212121"/>
          <w:sz w:val="24"/>
          <w:szCs w:val="24"/>
        </w:rPr>
        <w:t xml:space="preserve">Parents have a statutory right of appeal to an independent Admission Appeal Panel against the refusal of a place at </w:t>
      </w:r>
      <w:r w:rsidR="00897280">
        <w:rPr>
          <w:rFonts w:asciiTheme="minorHAnsi" w:hAnsiTheme="minorHAnsi" w:cstheme="minorHAnsi"/>
          <w:color w:val="212121"/>
          <w:sz w:val="24"/>
          <w:szCs w:val="24"/>
        </w:rPr>
        <w:t>H</w:t>
      </w:r>
      <w:r w:rsidR="00584F17" w:rsidRPr="00FA2358">
        <w:rPr>
          <w:rFonts w:asciiTheme="minorHAnsi" w:hAnsiTheme="minorHAnsi" w:cstheme="minorHAnsi"/>
          <w:color w:val="212121"/>
          <w:sz w:val="24"/>
          <w:szCs w:val="24"/>
        </w:rPr>
        <w:t>PS</w:t>
      </w:r>
      <w:r w:rsidRPr="00FA2358">
        <w:rPr>
          <w:rFonts w:asciiTheme="minorHAnsi" w:hAnsiTheme="minorHAnsi" w:cstheme="minorHAnsi"/>
          <w:color w:val="212121"/>
          <w:sz w:val="24"/>
          <w:szCs w:val="24"/>
        </w:rPr>
        <w:t xml:space="preserve">.  The refusal letter will </w:t>
      </w:r>
      <w:r w:rsidR="00227252">
        <w:rPr>
          <w:rFonts w:asciiTheme="minorHAnsi" w:hAnsiTheme="minorHAnsi" w:cstheme="minorHAnsi"/>
          <w:color w:val="212121"/>
          <w:sz w:val="24"/>
          <w:szCs w:val="24"/>
        </w:rPr>
        <w:t>set out</w:t>
      </w:r>
      <w:r w:rsidR="00250BCB">
        <w:rPr>
          <w:rFonts w:asciiTheme="minorHAnsi" w:hAnsiTheme="minorHAnsi" w:cstheme="minorHAnsi"/>
          <w:color w:val="212121"/>
          <w:sz w:val="24"/>
          <w:szCs w:val="24"/>
        </w:rPr>
        <w:t xml:space="preserve"> </w:t>
      </w:r>
      <w:r w:rsidRPr="00FA2358">
        <w:rPr>
          <w:rFonts w:asciiTheme="minorHAnsi" w:hAnsiTheme="minorHAnsi" w:cstheme="minorHAnsi"/>
          <w:color w:val="212121"/>
          <w:sz w:val="24"/>
          <w:szCs w:val="24"/>
        </w:rPr>
        <w:t>full details of this right, including where the grounds of appeal must be sent and the deadline for doing so.</w:t>
      </w:r>
    </w:p>
    <w:p w14:paraId="5B6DDF90" w14:textId="2896FF5F" w:rsidR="00554F8D" w:rsidRPr="00FA2358" w:rsidRDefault="0089728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Pr>
          <w:rFonts w:asciiTheme="minorHAnsi" w:hAnsiTheme="minorHAnsi" w:cstheme="minorHAnsi"/>
          <w:sz w:val="24"/>
          <w:szCs w:val="24"/>
        </w:rPr>
        <w:t>H</w:t>
      </w:r>
      <w:r w:rsidR="00584F17">
        <w:rPr>
          <w:rFonts w:asciiTheme="minorHAnsi" w:hAnsiTheme="minorHAnsi" w:cstheme="minorHAnsi"/>
          <w:sz w:val="24"/>
          <w:szCs w:val="24"/>
        </w:rPr>
        <w:t>PS</w:t>
      </w:r>
      <w:r w:rsidR="00FA58A0" w:rsidRPr="00036426">
        <w:rPr>
          <w:rFonts w:asciiTheme="minorHAnsi" w:hAnsiTheme="minorHAnsi" w:cstheme="minorHAnsi"/>
          <w:sz w:val="24"/>
          <w:szCs w:val="24"/>
        </w:rPr>
        <w:t xml:space="preserve"> will publish an admission appeal timetable for appeals against refusals in the 'normal admission round' on or before </w:t>
      </w:r>
      <w:r w:rsidR="00FA58A0" w:rsidRPr="000A2F83">
        <w:rPr>
          <w:rFonts w:asciiTheme="minorHAnsi" w:hAnsiTheme="minorHAnsi" w:cstheme="minorHAnsi"/>
          <w:sz w:val="24"/>
          <w:szCs w:val="24"/>
          <w:highlight w:val="yellow"/>
        </w:rPr>
        <w:t>28 February 202</w:t>
      </w:r>
      <w:r w:rsidR="000A2F83" w:rsidRPr="000A2F83">
        <w:rPr>
          <w:rFonts w:asciiTheme="minorHAnsi" w:hAnsiTheme="minorHAnsi" w:cstheme="minorHAnsi"/>
          <w:sz w:val="24"/>
          <w:szCs w:val="24"/>
          <w:highlight w:val="yellow"/>
        </w:rPr>
        <w:t>7</w:t>
      </w:r>
      <w:r w:rsidR="00FA58A0" w:rsidRPr="00036426">
        <w:rPr>
          <w:rFonts w:asciiTheme="minorHAnsi" w:hAnsiTheme="minorHAnsi" w:cstheme="minorHAnsi"/>
          <w:sz w:val="24"/>
          <w:szCs w:val="24"/>
        </w:rPr>
        <w:t>.</w:t>
      </w:r>
    </w:p>
    <w:p w14:paraId="25AF464C" w14:textId="0F58E4B6" w:rsidR="00BB7970" w:rsidRPr="00FA2358" w:rsidRDefault="00BB7970" w:rsidP="00FA2358">
      <w:pPr>
        <w:pStyle w:val="Heading3"/>
        <w:numPr>
          <w:ilvl w:val="0"/>
          <w:numId w:val="0"/>
        </w:numPr>
        <w:spacing w:after="120"/>
      </w:pPr>
      <w:bookmarkStart w:id="21" w:name="_Toc142383133"/>
      <w:r w:rsidRPr="00036426">
        <w:t>Waiting List</w:t>
      </w:r>
      <w:bookmarkEnd w:id="21"/>
    </w:p>
    <w:p w14:paraId="57E853E6" w14:textId="7875CF48" w:rsidR="00F87698" w:rsidRPr="00EE61DB" w:rsidRDefault="00F87698" w:rsidP="00F87698">
      <w:pPr>
        <w:pStyle w:val="ListParagraph"/>
        <w:numPr>
          <w:ilvl w:val="0"/>
          <w:numId w:val="39"/>
        </w:numPr>
        <w:spacing w:after="120"/>
        <w:rPr>
          <w:rFonts w:asciiTheme="minorHAnsi" w:hAnsiTheme="minorHAnsi" w:cstheme="minorHAnsi"/>
          <w:sz w:val="24"/>
          <w:szCs w:val="24"/>
        </w:rPr>
      </w:pPr>
      <w:r>
        <w:rPr>
          <w:rFonts w:asciiTheme="minorHAnsi" w:hAnsiTheme="minorHAnsi" w:cstheme="minorHAnsi"/>
          <w:sz w:val="24"/>
          <w:szCs w:val="24"/>
        </w:rPr>
        <w:t>HPS</w:t>
      </w:r>
      <w:r w:rsidRPr="00555D7C">
        <w:rPr>
          <w:rFonts w:asciiTheme="minorHAnsi" w:hAnsiTheme="minorHAnsi" w:cstheme="minorHAnsi"/>
          <w:sz w:val="24"/>
          <w:szCs w:val="24"/>
        </w:rPr>
        <w:t xml:space="preserve"> maintains a waiting list for </w:t>
      </w:r>
      <w:r>
        <w:rPr>
          <w:rFonts w:asciiTheme="minorHAnsi" w:hAnsiTheme="minorHAnsi" w:cstheme="minorHAnsi"/>
          <w:sz w:val="24"/>
          <w:szCs w:val="24"/>
        </w:rPr>
        <w:t>all Year Groups</w:t>
      </w:r>
      <w:r w:rsidRPr="00555D7C">
        <w:rPr>
          <w:rFonts w:asciiTheme="minorHAnsi" w:hAnsiTheme="minorHAnsi" w:cstheme="minorHAnsi"/>
          <w:sz w:val="24"/>
          <w:szCs w:val="24"/>
        </w:rPr>
        <w:t xml:space="preserve"> for the duration of the school year. However, at the end of the year, the entire list will be deleted unless parents contact </w:t>
      </w:r>
      <w:r>
        <w:rPr>
          <w:rFonts w:asciiTheme="minorHAnsi" w:hAnsiTheme="minorHAnsi" w:cstheme="minorHAnsi"/>
          <w:sz w:val="24"/>
          <w:szCs w:val="24"/>
        </w:rPr>
        <w:t>HPS</w:t>
      </w:r>
      <w:r w:rsidRPr="00555D7C">
        <w:rPr>
          <w:rFonts w:asciiTheme="minorHAnsi" w:hAnsiTheme="minorHAnsi" w:cstheme="minorHAnsi"/>
          <w:sz w:val="24"/>
          <w:szCs w:val="24"/>
        </w:rPr>
        <w:t xml:space="preserve"> to confirm that they wish their child's name to remain on the waiting list.</w:t>
      </w:r>
    </w:p>
    <w:p w14:paraId="7B412721" w14:textId="31858329" w:rsidR="00BB7970" w:rsidRPr="00FA2358" w:rsidRDefault="00BD6EEF"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lang w:val="en-GB"/>
        </w:rPr>
        <w:t>Waiting lists are</w:t>
      </w:r>
      <w:r w:rsidR="00BB7970" w:rsidRPr="00036426">
        <w:rPr>
          <w:rFonts w:asciiTheme="minorHAnsi" w:hAnsiTheme="minorHAnsi" w:cstheme="minorHAnsi"/>
          <w:sz w:val="24"/>
          <w:szCs w:val="24"/>
          <w:lang w:val="en-GB"/>
        </w:rPr>
        <w:t xml:space="preserve"> ranked by reference to the oversubscription criteria </w:t>
      </w:r>
      <w:r w:rsidR="000A2F83">
        <w:rPr>
          <w:rFonts w:asciiTheme="minorHAnsi" w:hAnsiTheme="minorHAnsi" w:cstheme="minorHAnsi"/>
          <w:sz w:val="24"/>
          <w:szCs w:val="24"/>
          <w:lang w:val="en-GB"/>
        </w:rPr>
        <w:t>detailed</w:t>
      </w:r>
      <w:r w:rsidR="00F51DF3" w:rsidRPr="00036426">
        <w:rPr>
          <w:rFonts w:asciiTheme="minorHAnsi" w:hAnsiTheme="minorHAnsi" w:cstheme="minorHAnsi"/>
          <w:sz w:val="24"/>
          <w:szCs w:val="24"/>
          <w:lang w:val="en-GB"/>
        </w:rPr>
        <w:t xml:space="preserve"> </w:t>
      </w:r>
      <w:r w:rsidR="00BB7970" w:rsidRPr="00036426">
        <w:rPr>
          <w:rFonts w:asciiTheme="minorHAnsi" w:hAnsiTheme="minorHAnsi" w:cstheme="minorHAnsi"/>
          <w:sz w:val="24"/>
          <w:szCs w:val="24"/>
          <w:lang w:val="en-GB"/>
        </w:rPr>
        <w:t>above, and not by reference to the date that the child</w:t>
      </w:r>
      <w:r w:rsidR="00497C7F" w:rsidRPr="00036426">
        <w:rPr>
          <w:rFonts w:asciiTheme="minorHAnsi" w:hAnsiTheme="minorHAnsi" w:cstheme="minorHAnsi"/>
          <w:sz w:val="24"/>
          <w:szCs w:val="24"/>
          <w:lang w:val="en-GB"/>
        </w:rPr>
        <w:t xml:space="preserve">'s </w:t>
      </w:r>
      <w:r w:rsidR="00BB7970" w:rsidRPr="00036426">
        <w:rPr>
          <w:rFonts w:asciiTheme="minorHAnsi" w:hAnsiTheme="minorHAnsi" w:cstheme="minorHAnsi"/>
          <w:sz w:val="24"/>
          <w:szCs w:val="24"/>
          <w:lang w:val="en-GB"/>
        </w:rPr>
        <w:t xml:space="preserve">name was added to the list.  This means </w:t>
      </w:r>
      <w:r w:rsidR="00584F17">
        <w:rPr>
          <w:rFonts w:asciiTheme="minorHAnsi" w:hAnsiTheme="minorHAnsi" w:cstheme="minorHAnsi"/>
          <w:sz w:val="24"/>
          <w:szCs w:val="24"/>
          <w:lang w:val="en-GB"/>
        </w:rPr>
        <w:t xml:space="preserve">that </w:t>
      </w:r>
      <w:r w:rsidR="00BB7970" w:rsidRPr="00036426">
        <w:rPr>
          <w:rFonts w:asciiTheme="minorHAnsi" w:hAnsiTheme="minorHAnsi" w:cstheme="minorHAnsi"/>
          <w:sz w:val="24"/>
          <w:szCs w:val="24"/>
          <w:lang w:val="en-GB"/>
        </w:rPr>
        <w:t>a child</w:t>
      </w:r>
      <w:r w:rsidR="00497C7F" w:rsidRPr="00036426">
        <w:rPr>
          <w:rFonts w:asciiTheme="minorHAnsi" w:hAnsiTheme="minorHAnsi" w:cstheme="minorHAnsi"/>
          <w:sz w:val="24"/>
          <w:szCs w:val="24"/>
          <w:lang w:val="en-GB"/>
        </w:rPr>
        <w:t>'s</w:t>
      </w:r>
      <w:r w:rsidR="00BB7970" w:rsidRPr="00036426">
        <w:rPr>
          <w:rFonts w:asciiTheme="minorHAnsi" w:hAnsiTheme="minorHAnsi" w:cstheme="minorHAnsi"/>
          <w:sz w:val="24"/>
          <w:szCs w:val="24"/>
          <w:lang w:val="en-GB"/>
        </w:rPr>
        <w:t xml:space="preserve"> name can go up, as well as down, the list as more names are added.</w:t>
      </w:r>
    </w:p>
    <w:p w14:paraId="11C885F3" w14:textId="1F3D82FD" w:rsidR="00BB7970" w:rsidRPr="00FA2358" w:rsidRDefault="00BB7970" w:rsidP="00FA2358">
      <w:pPr>
        <w:pStyle w:val="ListParagraph"/>
        <w:numPr>
          <w:ilvl w:val="0"/>
          <w:numId w:val="39"/>
        </w:numPr>
        <w:tabs>
          <w:tab w:val="left" w:pos="567"/>
          <w:tab w:val="left" w:pos="925"/>
          <w:tab w:val="left" w:pos="1418"/>
        </w:tabs>
        <w:spacing w:after="120"/>
        <w:jc w:val="both"/>
        <w:rPr>
          <w:rFonts w:asciiTheme="minorHAnsi" w:hAnsiTheme="minorHAnsi" w:cstheme="minorHAnsi"/>
          <w:sz w:val="24"/>
          <w:szCs w:val="24"/>
        </w:rPr>
      </w:pPr>
      <w:r w:rsidRPr="00036426">
        <w:rPr>
          <w:rFonts w:asciiTheme="minorHAnsi" w:hAnsiTheme="minorHAnsi" w:cstheme="minorHAnsi"/>
          <w:sz w:val="24"/>
          <w:szCs w:val="24"/>
          <w:lang w:val="en-GB"/>
        </w:rPr>
        <w:t xml:space="preserve">When a place becomes available, the tie breaker </w:t>
      </w:r>
      <w:r w:rsidR="000A2F83">
        <w:rPr>
          <w:rFonts w:asciiTheme="minorHAnsi" w:hAnsiTheme="minorHAnsi" w:cstheme="minorHAnsi"/>
          <w:sz w:val="24"/>
          <w:szCs w:val="24"/>
          <w:lang w:val="en-GB"/>
        </w:rPr>
        <w:t>detailed</w:t>
      </w:r>
      <w:r w:rsidRPr="00036426">
        <w:rPr>
          <w:rFonts w:asciiTheme="minorHAnsi" w:hAnsiTheme="minorHAnsi" w:cstheme="minorHAnsi"/>
          <w:sz w:val="24"/>
          <w:szCs w:val="24"/>
          <w:lang w:val="en-GB"/>
        </w:rPr>
        <w:t xml:space="preserve"> above (i.e. </w:t>
      </w:r>
      <w:r w:rsidR="00497C7F" w:rsidRPr="00036426">
        <w:rPr>
          <w:rFonts w:asciiTheme="minorHAnsi" w:hAnsiTheme="minorHAnsi" w:cstheme="minorHAnsi"/>
          <w:sz w:val="24"/>
          <w:szCs w:val="24"/>
          <w:lang w:val="en-GB"/>
        </w:rPr>
        <w:t xml:space="preserve">distance and, if needed, </w:t>
      </w:r>
      <w:r w:rsidRPr="00036426">
        <w:rPr>
          <w:rFonts w:asciiTheme="minorHAnsi" w:hAnsiTheme="minorHAnsi" w:cstheme="minorHAnsi"/>
          <w:sz w:val="24"/>
          <w:szCs w:val="24"/>
          <w:lang w:val="en-GB"/>
        </w:rPr>
        <w:t xml:space="preserve">random allocation) will be used to determine which child in the top category (if more than  one) </w:t>
      </w:r>
      <w:r w:rsidR="00497C7F" w:rsidRPr="00036426">
        <w:rPr>
          <w:rFonts w:asciiTheme="minorHAnsi" w:hAnsiTheme="minorHAnsi" w:cstheme="minorHAnsi"/>
          <w:sz w:val="24"/>
          <w:szCs w:val="24"/>
          <w:lang w:val="en-GB"/>
        </w:rPr>
        <w:t>is</w:t>
      </w:r>
      <w:r w:rsidRPr="00036426">
        <w:rPr>
          <w:rFonts w:asciiTheme="minorHAnsi" w:hAnsiTheme="minorHAnsi" w:cstheme="minorHAnsi"/>
          <w:sz w:val="24"/>
          <w:szCs w:val="24"/>
          <w:lang w:val="en-GB"/>
        </w:rPr>
        <w:t xml:space="preserve"> offered the place.</w:t>
      </w:r>
    </w:p>
    <w:p w14:paraId="133B05FA" w14:textId="65374FF0" w:rsidR="00BB00D6" w:rsidRPr="00FA2358" w:rsidRDefault="00BB7970"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Children allocated a place under the Fair Access Protocol (which all schools are required to participate in) will take precedence over children on the waiting list</w:t>
      </w:r>
      <w:r w:rsidR="002E703D" w:rsidRPr="00036426">
        <w:rPr>
          <w:rFonts w:asciiTheme="minorHAnsi" w:hAnsiTheme="minorHAnsi" w:cstheme="minorHAnsi"/>
          <w:color w:val="212121"/>
          <w:sz w:val="24"/>
          <w:szCs w:val="24"/>
        </w:rPr>
        <w:t xml:space="preserve">s for </w:t>
      </w:r>
      <w:r w:rsidR="00497C7F" w:rsidRPr="00036426">
        <w:rPr>
          <w:rFonts w:asciiTheme="minorHAnsi" w:hAnsiTheme="minorHAnsi" w:cstheme="minorHAnsi"/>
          <w:color w:val="212121"/>
          <w:sz w:val="24"/>
          <w:szCs w:val="24"/>
        </w:rPr>
        <w:t xml:space="preserve">any </w:t>
      </w:r>
      <w:r w:rsidR="005F76FE">
        <w:rPr>
          <w:rFonts w:asciiTheme="minorHAnsi" w:hAnsiTheme="minorHAnsi" w:cstheme="minorHAnsi"/>
          <w:color w:val="212121"/>
          <w:sz w:val="24"/>
          <w:szCs w:val="24"/>
        </w:rPr>
        <w:t>Y</w:t>
      </w:r>
      <w:r w:rsidR="00497C7F" w:rsidRPr="00036426">
        <w:rPr>
          <w:rFonts w:asciiTheme="minorHAnsi" w:hAnsiTheme="minorHAnsi" w:cstheme="minorHAnsi"/>
          <w:color w:val="212121"/>
          <w:sz w:val="24"/>
          <w:szCs w:val="24"/>
        </w:rPr>
        <w:t xml:space="preserve">ear </w:t>
      </w:r>
      <w:r w:rsidR="005F76FE">
        <w:rPr>
          <w:rFonts w:asciiTheme="minorHAnsi" w:hAnsiTheme="minorHAnsi" w:cstheme="minorHAnsi"/>
          <w:color w:val="212121"/>
          <w:sz w:val="24"/>
          <w:szCs w:val="24"/>
        </w:rPr>
        <w:t>G</w:t>
      </w:r>
      <w:r w:rsidR="00497C7F" w:rsidRPr="00036426">
        <w:rPr>
          <w:rFonts w:asciiTheme="minorHAnsi" w:hAnsiTheme="minorHAnsi" w:cstheme="minorHAnsi"/>
          <w:color w:val="212121"/>
          <w:sz w:val="24"/>
          <w:szCs w:val="24"/>
        </w:rPr>
        <w:t>roup.</w:t>
      </w:r>
    </w:p>
    <w:p w14:paraId="58C2DFAE" w14:textId="160283F4" w:rsidR="00BB00D6" w:rsidRPr="00FA2358" w:rsidRDefault="004D2836" w:rsidP="00FA2358">
      <w:pPr>
        <w:pStyle w:val="Heading3"/>
        <w:numPr>
          <w:ilvl w:val="0"/>
          <w:numId w:val="0"/>
        </w:numPr>
        <w:spacing w:after="120"/>
        <w:ind w:left="360" w:hanging="360"/>
      </w:pPr>
      <w:bookmarkStart w:id="22" w:name="_Toc142383134"/>
      <w:r w:rsidRPr="00036426">
        <w:lastRenderedPageBreak/>
        <w:t xml:space="preserve">Review and Determination of </w:t>
      </w:r>
      <w:r w:rsidR="00BB00D6" w:rsidRPr="00036426">
        <w:t>Admission Arrangements</w:t>
      </w:r>
      <w:bookmarkEnd w:id="22"/>
    </w:p>
    <w:p w14:paraId="1625047F" w14:textId="64B4BDB3" w:rsidR="00497C7F" w:rsidRPr="00FA2358" w:rsidRDefault="00BB00D6"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FA2358">
        <w:rPr>
          <w:rFonts w:asciiTheme="minorHAnsi" w:hAnsiTheme="minorHAnsi" w:cstheme="minorHAnsi"/>
          <w:sz w:val="24"/>
          <w:szCs w:val="24"/>
        </w:rPr>
        <w:t xml:space="preserve">The admission arrangements for </w:t>
      </w:r>
      <w:r w:rsidR="00897280">
        <w:rPr>
          <w:rFonts w:asciiTheme="minorHAnsi" w:hAnsiTheme="minorHAnsi" w:cstheme="minorHAnsi"/>
          <w:sz w:val="24"/>
          <w:szCs w:val="24"/>
        </w:rPr>
        <w:t>H</w:t>
      </w:r>
      <w:r w:rsidR="005F76FE" w:rsidRPr="00FA2358">
        <w:rPr>
          <w:rFonts w:asciiTheme="minorHAnsi" w:hAnsiTheme="minorHAnsi" w:cstheme="minorHAnsi"/>
          <w:sz w:val="24"/>
          <w:szCs w:val="24"/>
        </w:rPr>
        <w:t>PS</w:t>
      </w:r>
      <w:r w:rsidRPr="00FA2358">
        <w:rPr>
          <w:rFonts w:asciiTheme="minorHAnsi" w:hAnsiTheme="minorHAnsi" w:cstheme="minorHAnsi"/>
          <w:sz w:val="24"/>
          <w:szCs w:val="24"/>
        </w:rPr>
        <w:t xml:space="preserve"> must be determined every year by the </w:t>
      </w:r>
      <w:r w:rsidR="005F76FE" w:rsidRPr="00FA2358">
        <w:rPr>
          <w:rFonts w:asciiTheme="minorHAnsi" w:hAnsiTheme="minorHAnsi" w:cstheme="minorHAnsi"/>
          <w:sz w:val="24"/>
          <w:szCs w:val="24"/>
        </w:rPr>
        <w:t>T</w:t>
      </w:r>
      <w:r w:rsidR="00356BB6" w:rsidRPr="00FA2358">
        <w:rPr>
          <w:rFonts w:asciiTheme="minorHAnsi" w:hAnsiTheme="minorHAnsi" w:cstheme="minorHAnsi"/>
          <w:sz w:val="24"/>
          <w:szCs w:val="24"/>
        </w:rPr>
        <w:t>B</w:t>
      </w:r>
      <w:r w:rsidR="00497C7F" w:rsidRPr="00FA2358">
        <w:rPr>
          <w:rFonts w:asciiTheme="minorHAnsi" w:hAnsiTheme="minorHAnsi" w:cstheme="minorHAnsi"/>
          <w:color w:val="212121"/>
          <w:sz w:val="24"/>
          <w:szCs w:val="24"/>
        </w:rPr>
        <w:t xml:space="preserve"> on or before 28 February in 'determination year' (i.e. the calendar year before admission)</w:t>
      </w:r>
      <w:r w:rsidRPr="00FA2358">
        <w:rPr>
          <w:rFonts w:asciiTheme="minorHAnsi" w:hAnsiTheme="minorHAnsi" w:cstheme="minorHAnsi"/>
          <w:color w:val="212121"/>
          <w:sz w:val="24"/>
          <w:szCs w:val="24"/>
        </w:rPr>
        <w:t xml:space="preserve">.  </w:t>
      </w:r>
    </w:p>
    <w:p w14:paraId="66322212" w14:textId="260FAD2D" w:rsidR="00BB00D6" w:rsidRPr="00FA2358" w:rsidRDefault="00BB00D6"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036426">
        <w:rPr>
          <w:rFonts w:asciiTheme="minorHAnsi" w:hAnsiTheme="minorHAnsi" w:cstheme="minorHAnsi"/>
          <w:color w:val="212121"/>
          <w:sz w:val="24"/>
          <w:szCs w:val="24"/>
        </w:rPr>
        <w:t xml:space="preserve">Where any changes are proposed from the criteria determined for the previous intake, these must be consulted on for a minimum of </w:t>
      </w:r>
      <w:r w:rsidR="005F76FE">
        <w:rPr>
          <w:rFonts w:asciiTheme="minorHAnsi" w:hAnsiTheme="minorHAnsi" w:cstheme="minorHAnsi"/>
          <w:color w:val="212121"/>
          <w:sz w:val="24"/>
          <w:szCs w:val="24"/>
        </w:rPr>
        <w:t>six</w:t>
      </w:r>
      <w:r w:rsidRPr="00036426">
        <w:rPr>
          <w:rFonts w:asciiTheme="minorHAnsi" w:hAnsiTheme="minorHAnsi" w:cstheme="minorHAnsi"/>
          <w:color w:val="212121"/>
          <w:sz w:val="24"/>
          <w:szCs w:val="24"/>
        </w:rPr>
        <w:t xml:space="preserve"> calendar weeks between 1 October and 31 January, ahead of determination.</w:t>
      </w:r>
      <w:r w:rsidR="004D2836" w:rsidRPr="00036426">
        <w:rPr>
          <w:rFonts w:asciiTheme="minorHAnsi" w:hAnsiTheme="minorHAnsi" w:cstheme="minorHAnsi"/>
          <w:sz w:val="24"/>
          <w:szCs w:val="24"/>
        </w:rPr>
        <w:t xml:space="preserve">  The admission arrangements will</w:t>
      </w:r>
      <w:r w:rsidR="005F76FE">
        <w:rPr>
          <w:rFonts w:asciiTheme="minorHAnsi" w:hAnsiTheme="minorHAnsi" w:cstheme="minorHAnsi"/>
          <w:sz w:val="24"/>
          <w:szCs w:val="24"/>
        </w:rPr>
        <w:t>,</w:t>
      </w:r>
      <w:r w:rsidR="004D2836" w:rsidRPr="00036426">
        <w:rPr>
          <w:rFonts w:asciiTheme="minorHAnsi" w:hAnsiTheme="minorHAnsi" w:cstheme="minorHAnsi"/>
          <w:sz w:val="24"/>
          <w:szCs w:val="24"/>
        </w:rPr>
        <w:t xml:space="preserve"> therefore</w:t>
      </w:r>
      <w:r w:rsidR="005F76FE">
        <w:rPr>
          <w:rFonts w:asciiTheme="minorHAnsi" w:hAnsiTheme="minorHAnsi" w:cstheme="minorHAnsi"/>
          <w:sz w:val="24"/>
          <w:szCs w:val="24"/>
        </w:rPr>
        <w:t>,</w:t>
      </w:r>
      <w:r w:rsidR="004D2836" w:rsidRPr="00036426">
        <w:rPr>
          <w:rFonts w:asciiTheme="minorHAnsi" w:hAnsiTheme="minorHAnsi" w:cstheme="minorHAnsi"/>
          <w:sz w:val="24"/>
          <w:szCs w:val="24"/>
        </w:rPr>
        <w:t xml:space="preserve"> be reviewed early in the </w:t>
      </w:r>
      <w:r w:rsidR="007E4A5F">
        <w:rPr>
          <w:rFonts w:asciiTheme="minorHAnsi" w:hAnsiTheme="minorHAnsi" w:cstheme="minorHAnsi"/>
          <w:sz w:val="24"/>
          <w:szCs w:val="24"/>
        </w:rPr>
        <w:t>A</w:t>
      </w:r>
      <w:r w:rsidR="004D2836" w:rsidRPr="00036426">
        <w:rPr>
          <w:rFonts w:asciiTheme="minorHAnsi" w:hAnsiTheme="minorHAnsi" w:cstheme="minorHAnsi"/>
          <w:sz w:val="24"/>
          <w:szCs w:val="24"/>
        </w:rPr>
        <w:t>utumn term each year to establish whether any changes will be proposed.</w:t>
      </w:r>
    </w:p>
    <w:p w14:paraId="7B842DDA" w14:textId="54C87DC5" w:rsidR="00BB00D6" w:rsidRPr="00036426" w:rsidRDefault="00BB00D6" w:rsidP="00FA2358">
      <w:pPr>
        <w:pStyle w:val="ListParagraph"/>
        <w:numPr>
          <w:ilvl w:val="0"/>
          <w:numId w:val="39"/>
        </w:numPr>
        <w:tabs>
          <w:tab w:val="left" w:pos="567"/>
          <w:tab w:val="left" w:pos="910"/>
          <w:tab w:val="left" w:pos="1418"/>
          <w:tab w:val="left" w:pos="4111"/>
        </w:tabs>
        <w:spacing w:after="120"/>
        <w:jc w:val="both"/>
        <w:rPr>
          <w:rFonts w:asciiTheme="minorHAnsi" w:hAnsiTheme="minorHAnsi" w:cstheme="minorHAnsi"/>
          <w:sz w:val="24"/>
          <w:szCs w:val="24"/>
        </w:rPr>
      </w:pPr>
      <w:r w:rsidRPr="00036426">
        <w:rPr>
          <w:rFonts w:asciiTheme="minorHAnsi" w:hAnsiTheme="minorHAnsi" w:cstheme="minorHAnsi"/>
          <w:sz w:val="24"/>
          <w:szCs w:val="24"/>
        </w:rPr>
        <w:t>The admission arrangements for the 202</w:t>
      </w:r>
      <w:r w:rsidR="00BF583F">
        <w:rPr>
          <w:rFonts w:asciiTheme="minorHAnsi" w:hAnsiTheme="minorHAnsi" w:cstheme="minorHAnsi"/>
          <w:sz w:val="24"/>
          <w:szCs w:val="24"/>
        </w:rPr>
        <w:t>7</w:t>
      </w:r>
      <w:r w:rsidRPr="00036426">
        <w:rPr>
          <w:rFonts w:asciiTheme="minorHAnsi" w:hAnsiTheme="minorHAnsi" w:cstheme="minorHAnsi"/>
          <w:sz w:val="24"/>
          <w:szCs w:val="24"/>
        </w:rPr>
        <w:t xml:space="preserve"> intake</w:t>
      </w:r>
      <w:r w:rsidR="004D2836" w:rsidRPr="00036426">
        <w:rPr>
          <w:rFonts w:asciiTheme="minorHAnsi" w:hAnsiTheme="minorHAnsi" w:cstheme="minorHAnsi"/>
          <w:sz w:val="24"/>
          <w:szCs w:val="24"/>
        </w:rPr>
        <w:t xml:space="preserve"> (of which this </w:t>
      </w:r>
      <w:r w:rsidR="005F76FE">
        <w:rPr>
          <w:rFonts w:asciiTheme="minorHAnsi" w:hAnsiTheme="minorHAnsi" w:cstheme="minorHAnsi"/>
          <w:sz w:val="24"/>
          <w:szCs w:val="24"/>
        </w:rPr>
        <w:t>P</w:t>
      </w:r>
      <w:r w:rsidR="004D2836" w:rsidRPr="00036426">
        <w:rPr>
          <w:rFonts w:asciiTheme="minorHAnsi" w:hAnsiTheme="minorHAnsi" w:cstheme="minorHAnsi"/>
          <w:sz w:val="24"/>
          <w:szCs w:val="24"/>
        </w:rPr>
        <w:t>olicy is part)</w:t>
      </w:r>
      <w:r w:rsidRPr="00036426">
        <w:rPr>
          <w:rFonts w:asciiTheme="minorHAnsi" w:hAnsiTheme="minorHAnsi" w:cstheme="minorHAnsi"/>
          <w:sz w:val="24"/>
          <w:szCs w:val="24"/>
        </w:rPr>
        <w:t xml:space="preserve"> were determined on</w:t>
      </w:r>
      <w:r w:rsidR="00A6705E">
        <w:rPr>
          <w:rFonts w:asciiTheme="minorHAnsi" w:hAnsiTheme="minorHAnsi" w:cstheme="minorHAnsi"/>
          <w:sz w:val="24"/>
          <w:szCs w:val="24"/>
        </w:rPr>
        <w:t xml:space="preserve"> </w:t>
      </w:r>
      <w:r w:rsidR="00BF583F">
        <w:rPr>
          <w:rFonts w:asciiTheme="minorHAnsi" w:hAnsiTheme="minorHAnsi" w:cstheme="minorHAnsi"/>
          <w:sz w:val="24"/>
          <w:szCs w:val="24"/>
        </w:rPr>
        <w:t>5 February 2026</w:t>
      </w:r>
      <w:r w:rsidR="00A6705E">
        <w:rPr>
          <w:rFonts w:asciiTheme="minorHAnsi" w:hAnsiTheme="minorHAnsi" w:cstheme="minorHAnsi"/>
          <w:sz w:val="24"/>
          <w:szCs w:val="24"/>
        </w:rPr>
        <w:t>.</w:t>
      </w:r>
    </w:p>
    <w:p w14:paraId="26852FC2" w14:textId="77777777" w:rsidR="00BB00D6" w:rsidRPr="00036426" w:rsidRDefault="00BB00D6" w:rsidP="009575FD">
      <w:pPr>
        <w:pStyle w:val="BodyText"/>
        <w:widowControl w:val="0"/>
        <w:tabs>
          <w:tab w:val="left" w:pos="567"/>
          <w:tab w:val="left" w:pos="1418"/>
        </w:tabs>
        <w:spacing w:after="0"/>
        <w:rPr>
          <w:rFonts w:asciiTheme="minorHAnsi" w:hAnsiTheme="minorHAnsi" w:cstheme="minorHAnsi"/>
          <w:sz w:val="24"/>
          <w:szCs w:val="24"/>
        </w:rPr>
      </w:pPr>
    </w:p>
    <w:sectPr w:rsidR="00BB00D6" w:rsidRPr="00036426" w:rsidSect="00036426">
      <w:footerReference w:type="default" r:id="rId15"/>
      <w:footerReference w:type="first" r:id="rId16"/>
      <w:pgSz w:w="11920" w:h="16840"/>
      <w:pgMar w:top="1360" w:right="1300" w:bottom="1135"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B934" w14:textId="77777777" w:rsidR="00BF4DCB" w:rsidRDefault="00BF4DCB">
      <w:r>
        <w:separator/>
      </w:r>
    </w:p>
    <w:p w14:paraId="7E5EC113" w14:textId="77777777" w:rsidR="00BF4DCB" w:rsidRDefault="00BF4DCB"/>
    <w:p w14:paraId="1421F728" w14:textId="77777777" w:rsidR="00BF4DCB" w:rsidRDefault="00BF4DCB"/>
  </w:endnote>
  <w:endnote w:type="continuationSeparator" w:id="0">
    <w:p w14:paraId="64326169" w14:textId="77777777" w:rsidR="00BF4DCB" w:rsidRDefault="00BF4DCB">
      <w:r>
        <w:continuationSeparator/>
      </w:r>
    </w:p>
    <w:p w14:paraId="7BCFEEDB" w14:textId="77777777" w:rsidR="00BF4DCB" w:rsidRDefault="00BF4DCB"/>
    <w:p w14:paraId="730B2F1B" w14:textId="77777777" w:rsidR="00BF4DCB" w:rsidRDefault="00BF4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CC0E" w14:textId="43E09D6B" w:rsidR="00BF4DCB" w:rsidRPr="00036426" w:rsidRDefault="00BF4DCB">
    <w:pPr>
      <w:pStyle w:val="Footer"/>
      <w:jc w:val="right"/>
      <w:rPr>
        <w:sz w:val="18"/>
        <w:szCs w:val="18"/>
      </w:rPr>
    </w:pPr>
    <w:r>
      <w:rPr>
        <w:sz w:val="18"/>
        <w:szCs w:val="18"/>
      </w:rPr>
      <w:t>HPS</w:t>
    </w:r>
    <w:r w:rsidRPr="00036426">
      <w:rPr>
        <w:sz w:val="18"/>
        <w:szCs w:val="18"/>
      </w:rPr>
      <w:t xml:space="preserve"> – Admission</w:t>
    </w:r>
    <w:r w:rsidR="00E8383A">
      <w:rPr>
        <w:sz w:val="18"/>
        <w:szCs w:val="18"/>
      </w:rPr>
      <w:t xml:space="preserve">s </w:t>
    </w:r>
    <w:r w:rsidRPr="00036426">
      <w:rPr>
        <w:sz w:val="18"/>
        <w:szCs w:val="18"/>
      </w:rPr>
      <w:t>Policy for Academic Year 202</w:t>
    </w:r>
    <w:r w:rsidR="00E8383A">
      <w:rPr>
        <w:sz w:val="18"/>
        <w:szCs w:val="18"/>
      </w:rPr>
      <w:t>7</w:t>
    </w:r>
    <w:r w:rsidRPr="00036426">
      <w:rPr>
        <w:sz w:val="18"/>
        <w:szCs w:val="18"/>
      </w:rPr>
      <w:t>/2</w:t>
    </w:r>
    <w:r w:rsidR="00E8383A">
      <w:rPr>
        <w:sz w:val="18"/>
        <w:szCs w:val="18"/>
      </w:rPr>
      <w:t>8</w:t>
    </w:r>
    <w:r w:rsidRPr="00036426">
      <w:rPr>
        <w:sz w:val="18"/>
        <w:szCs w:val="18"/>
      </w:rPr>
      <w:t xml:space="preserve"> – </w:t>
    </w:r>
    <w:r w:rsidR="00E8383A">
      <w:rPr>
        <w:sz w:val="18"/>
        <w:szCs w:val="18"/>
      </w:rPr>
      <w:t>Draft for Consultation v.1 Aug</w:t>
    </w:r>
    <w:r w:rsidR="00DE54AA">
      <w:rPr>
        <w:sz w:val="18"/>
        <w:szCs w:val="18"/>
      </w:rPr>
      <w:t xml:space="preserve">-25        </w:t>
    </w:r>
    <w:r w:rsidRPr="00036426">
      <w:rPr>
        <w:sz w:val="18"/>
        <w:szCs w:val="18"/>
      </w:rPr>
      <w:t xml:space="preserve"> </w:t>
    </w:r>
    <w:r>
      <w:rPr>
        <w:sz w:val="18"/>
        <w:szCs w:val="18"/>
      </w:rPr>
      <w:t xml:space="preserve">                                                          </w:t>
    </w:r>
    <w:sdt>
      <w:sdtPr>
        <w:rPr>
          <w:sz w:val="18"/>
          <w:szCs w:val="18"/>
        </w:rPr>
        <w:id w:val="-448017358"/>
        <w:docPartObj>
          <w:docPartGallery w:val="Page Numbers (Bottom of Page)"/>
          <w:docPartUnique/>
        </w:docPartObj>
      </w:sdtPr>
      <w:sdtEndPr>
        <w:rPr>
          <w:noProof/>
        </w:rPr>
      </w:sdtEndPr>
      <w:sdtContent>
        <w:r w:rsidRPr="00036426">
          <w:rPr>
            <w:sz w:val="18"/>
            <w:szCs w:val="18"/>
          </w:rPr>
          <w:fldChar w:fldCharType="begin"/>
        </w:r>
        <w:r w:rsidRPr="00036426">
          <w:rPr>
            <w:sz w:val="18"/>
            <w:szCs w:val="18"/>
          </w:rPr>
          <w:instrText xml:space="preserve"> PAGE   \* MERGEFORMAT </w:instrText>
        </w:r>
        <w:r w:rsidRPr="00036426">
          <w:rPr>
            <w:sz w:val="18"/>
            <w:szCs w:val="18"/>
          </w:rPr>
          <w:fldChar w:fldCharType="separate"/>
        </w:r>
        <w:r w:rsidRPr="00036426">
          <w:rPr>
            <w:noProof/>
            <w:sz w:val="18"/>
            <w:szCs w:val="18"/>
          </w:rPr>
          <w:t>2</w:t>
        </w:r>
        <w:r w:rsidRPr="00036426">
          <w:rPr>
            <w:noProof/>
            <w:sz w:val="18"/>
            <w:szCs w:val="18"/>
          </w:rPr>
          <w:fldChar w:fldCharType="end"/>
        </w:r>
      </w:sdtContent>
    </w:sdt>
  </w:p>
  <w:p w14:paraId="1E4E1473" w14:textId="77777777" w:rsidR="00BF4DCB" w:rsidRPr="00036426" w:rsidRDefault="00BF4DCB">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08C5" w14:textId="77777777" w:rsidR="00BF4DCB" w:rsidRDefault="00BF4DCB">
    <w:pPr>
      <w:pStyle w:val="Footer"/>
    </w:pPr>
  </w:p>
  <w:p w14:paraId="22F96B13" w14:textId="77777777" w:rsidR="00BF4DCB" w:rsidRDefault="00BF4DCB">
    <w:pPr>
      <w:pStyle w:val="Footer"/>
    </w:pPr>
  </w:p>
  <w:p w14:paraId="558D74F8" w14:textId="77777777" w:rsidR="00BF4DCB" w:rsidRDefault="00BF4DCB">
    <w:pPr>
      <w:pStyle w:val="Footer"/>
    </w:pPr>
  </w:p>
  <w:p w14:paraId="2ECD295C" w14:textId="77777777" w:rsidR="00BF4DCB" w:rsidRDefault="00BF4DCB">
    <w:pPr>
      <w:pStyle w:val="Footer"/>
    </w:pPr>
  </w:p>
  <w:p w14:paraId="0FB86B0B" w14:textId="77777777" w:rsidR="00BF4DCB" w:rsidRDefault="00BF4DCB">
    <w:pPr>
      <w:pStyle w:val="Footer"/>
    </w:pPr>
  </w:p>
  <w:p w14:paraId="30EF3673" w14:textId="77777777" w:rsidR="00BF4DCB" w:rsidRDefault="00BF4DCB">
    <w:pPr>
      <w:pStyle w:val="Footer"/>
    </w:pPr>
  </w:p>
  <w:p w14:paraId="6408AF1E" w14:textId="77777777" w:rsidR="00BF4DCB" w:rsidRDefault="00BF4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A89D" w14:textId="77777777" w:rsidR="00BF4DCB" w:rsidRDefault="00BF4DCB">
      <w:r>
        <w:separator/>
      </w:r>
    </w:p>
  </w:footnote>
  <w:footnote w:type="continuationSeparator" w:id="0">
    <w:p w14:paraId="1AA244DC" w14:textId="77777777" w:rsidR="00BF4DCB" w:rsidRDefault="00BF4DCB">
      <w:r>
        <w:continuationSeparator/>
      </w:r>
    </w:p>
    <w:p w14:paraId="5E385F9F" w14:textId="77777777" w:rsidR="00BF4DCB" w:rsidRDefault="00BF4DCB"/>
    <w:p w14:paraId="33B93D57" w14:textId="77777777" w:rsidR="00BF4DCB" w:rsidRDefault="00BF4D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7B10D7"/>
    <w:multiLevelType w:val="multilevel"/>
    <w:tmpl w:val="6F0EF76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 w15:restartNumberingAfterBreak="0">
    <w:nsid w:val="02A94A3A"/>
    <w:multiLevelType w:val="hybridMultilevel"/>
    <w:tmpl w:val="949E15C0"/>
    <w:lvl w:ilvl="0" w:tplc="CCAC8154">
      <w:start w:val="1"/>
      <w:numFmt w:val="decimal"/>
      <w:pStyle w:val="Heading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CE537D"/>
    <w:multiLevelType w:val="multilevel"/>
    <w:tmpl w:val="4D38C04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B365453"/>
    <w:multiLevelType w:val="multilevel"/>
    <w:tmpl w:val="6166F1E0"/>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0BFB5E6F"/>
    <w:multiLevelType w:val="hybridMultilevel"/>
    <w:tmpl w:val="1AE05BC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3357F"/>
    <w:multiLevelType w:val="multilevel"/>
    <w:tmpl w:val="2348F8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4151F"/>
    <w:multiLevelType w:val="multilevel"/>
    <w:tmpl w:val="DC54276E"/>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004531"/>
    <w:multiLevelType w:val="hybridMultilevel"/>
    <w:tmpl w:val="3BC099D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AF97F10"/>
    <w:multiLevelType w:val="hybridMultilevel"/>
    <w:tmpl w:val="C31CABA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1A50B0"/>
    <w:multiLevelType w:val="multilevel"/>
    <w:tmpl w:val="49D6FBCE"/>
    <w:lvl w:ilvl="0">
      <w:start w:val="9"/>
      <w:numFmt w:val="decimal"/>
      <w:lvlText w:val="%1"/>
      <w:lvlJc w:val="left"/>
      <w:pPr>
        <w:ind w:left="1778" w:hanging="360"/>
      </w:pPr>
      <w:rPr>
        <w:rFonts w:hint="default"/>
      </w:rPr>
    </w:lvl>
    <w:lvl w:ilvl="1">
      <w:start w:val="1"/>
      <w:numFmt w:val="decimal"/>
      <w:lvlText w:val="%1.%2"/>
      <w:lvlJc w:val="left"/>
      <w:pPr>
        <w:ind w:left="3218"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6458" w:hanging="720"/>
      </w:pPr>
      <w:rPr>
        <w:rFonts w:hint="default"/>
      </w:rPr>
    </w:lvl>
    <w:lvl w:ilvl="4">
      <w:start w:val="1"/>
      <w:numFmt w:val="decimal"/>
      <w:lvlText w:val="%1.%2.%3.%4.%5"/>
      <w:lvlJc w:val="left"/>
      <w:pPr>
        <w:ind w:left="8258" w:hanging="1080"/>
      </w:pPr>
      <w:rPr>
        <w:rFonts w:hint="default"/>
      </w:rPr>
    </w:lvl>
    <w:lvl w:ilvl="5">
      <w:start w:val="1"/>
      <w:numFmt w:val="decimal"/>
      <w:lvlText w:val="%1.%2.%3.%4.%5.%6"/>
      <w:lvlJc w:val="left"/>
      <w:pPr>
        <w:ind w:left="9698" w:hanging="1080"/>
      </w:pPr>
      <w:rPr>
        <w:rFonts w:hint="default"/>
      </w:rPr>
    </w:lvl>
    <w:lvl w:ilvl="6">
      <w:start w:val="1"/>
      <w:numFmt w:val="decimal"/>
      <w:lvlText w:val="%1.%2.%3.%4.%5.%6.%7"/>
      <w:lvlJc w:val="left"/>
      <w:pPr>
        <w:ind w:left="11498" w:hanging="1440"/>
      </w:pPr>
      <w:rPr>
        <w:rFonts w:hint="default"/>
      </w:rPr>
    </w:lvl>
    <w:lvl w:ilvl="7">
      <w:start w:val="1"/>
      <w:numFmt w:val="decimal"/>
      <w:lvlText w:val="%1.%2.%3.%4.%5.%6.%7.%8"/>
      <w:lvlJc w:val="left"/>
      <w:pPr>
        <w:ind w:left="12938" w:hanging="1440"/>
      </w:pPr>
      <w:rPr>
        <w:rFonts w:hint="default"/>
      </w:rPr>
    </w:lvl>
    <w:lvl w:ilvl="8">
      <w:start w:val="1"/>
      <w:numFmt w:val="decimal"/>
      <w:lvlText w:val="%1.%2.%3.%4.%5.%6.%7.%8.%9"/>
      <w:lvlJc w:val="left"/>
      <w:pPr>
        <w:ind w:left="14738" w:hanging="1800"/>
      </w:pPr>
      <w:rPr>
        <w:rFonts w:hint="default"/>
      </w:rPr>
    </w:lvl>
  </w:abstractNum>
  <w:abstractNum w:abstractNumId="16" w15:restartNumberingAfterBreak="0">
    <w:nsid w:val="2EA2308E"/>
    <w:multiLevelType w:val="multilevel"/>
    <w:tmpl w:val="E85008F4"/>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2F772830"/>
    <w:multiLevelType w:val="multilevel"/>
    <w:tmpl w:val="CAEAF76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9"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20"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1" w15:restartNumberingAfterBreak="0">
    <w:nsid w:val="37365B8F"/>
    <w:multiLevelType w:val="multilevel"/>
    <w:tmpl w:val="A0B4943A"/>
    <w:lvl w:ilvl="0">
      <w:start w:val="1"/>
      <w:numFmt w:val="decimal"/>
      <w:lvlText w:val="%1."/>
      <w:lvlJc w:val="left"/>
      <w:pPr>
        <w:ind w:left="360" w:hanging="360"/>
      </w:pPr>
      <w:rPr>
        <w:rFonts w:hint="default"/>
        <w:b w:val="0"/>
        <w:bCs w:val="0"/>
        <w:i w:val="0"/>
        <w:iCs w:val="0"/>
        <w:color w:val="212121"/>
        <w:spacing w:val="-1"/>
        <w:w w:val="100"/>
        <w:sz w:val="24"/>
        <w:szCs w:val="24"/>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2" w15:restartNumberingAfterBreak="0">
    <w:nsid w:val="380A1AC5"/>
    <w:multiLevelType w:val="multilevel"/>
    <w:tmpl w:val="7B921CF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4" w15:restartNumberingAfterBreak="0">
    <w:nsid w:val="3E242B72"/>
    <w:multiLevelType w:val="hybridMultilevel"/>
    <w:tmpl w:val="E10634C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B1F3112"/>
    <w:multiLevelType w:val="multilevel"/>
    <w:tmpl w:val="5B18FD02"/>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8" w15:restartNumberingAfterBreak="0">
    <w:nsid w:val="511F4C94"/>
    <w:multiLevelType w:val="multilevel"/>
    <w:tmpl w:val="21A656FA"/>
    <w:lvl w:ilvl="0">
      <w:start w:val="1"/>
      <w:numFmt w:val="bullet"/>
      <w:pStyle w:val="ISMSListParagraph1"/>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B136DB"/>
    <w:multiLevelType w:val="multilevel"/>
    <w:tmpl w:val="6BCCF946"/>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0" w15:restartNumberingAfterBreak="0">
    <w:nsid w:val="59A7223F"/>
    <w:multiLevelType w:val="multilevel"/>
    <w:tmpl w:val="F898AC24"/>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1" w15:restartNumberingAfterBreak="0">
    <w:nsid w:val="5A3B5AE1"/>
    <w:multiLevelType w:val="hybridMultilevel"/>
    <w:tmpl w:val="4A60D6BA"/>
    <w:lvl w:ilvl="0" w:tplc="4850ADD4">
      <w:start w:val="21"/>
      <w:numFmt w:val="decimal"/>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06B97"/>
    <w:multiLevelType w:val="multilevel"/>
    <w:tmpl w:val="C1849208"/>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754C9"/>
    <w:multiLevelType w:val="multilevel"/>
    <w:tmpl w:val="EE46A5EA"/>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6" w15:restartNumberingAfterBreak="0">
    <w:nsid w:val="6175164F"/>
    <w:multiLevelType w:val="hybridMultilevel"/>
    <w:tmpl w:val="0F962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7335751"/>
    <w:multiLevelType w:val="multilevel"/>
    <w:tmpl w:val="1EF068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160840"/>
    <w:multiLevelType w:val="multilevel"/>
    <w:tmpl w:val="71A8DA02"/>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0" w15:restartNumberingAfterBreak="0">
    <w:nsid w:val="6F8E5E99"/>
    <w:multiLevelType w:val="multilevel"/>
    <w:tmpl w:val="C0366BBE"/>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1"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3" w15:restartNumberingAfterBreak="0">
    <w:nsid w:val="7CE816FB"/>
    <w:multiLevelType w:val="multilevel"/>
    <w:tmpl w:val="9A1A5F3E"/>
    <w:lvl w:ilvl="0">
      <w:start w:val="1"/>
      <w:numFmt w:val="lowerLetter"/>
      <w:lvlText w:val="%1)"/>
      <w:lvlJc w:val="left"/>
      <w:pPr>
        <w:ind w:left="360" w:hanging="360"/>
      </w:pPr>
      <w:rPr>
        <w:rFonts w:hint="default"/>
        <w:b w:val="0"/>
        <w:bCs w:val="0"/>
        <w:i w:val="0"/>
        <w:iCs w:val="0"/>
        <w:color w:val="212121"/>
        <w:spacing w:val="-1"/>
        <w:w w:val="100"/>
        <w:sz w:val="22"/>
        <w:szCs w:val="22"/>
        <w:lang w:val="en-US" w:eastAsia="en-US" w:bidi="ar-SA"/>
      </w:rPr>
    </w:lvl>
    <w:lvl w:ilvl="1">
      <w:start w:val="1"/>
      <w:numFmt w:val="decimal"/>
      <w:lvlText w:val="%1.%2."/>
      <w:lvlJc w:val="left"/>
      <w:pPr>
        <w:ind w:left="792" w:hanging="432"/>
      </w:pPr>
      <w:rPr>
        <w:rFonts w:hint="default"/>
        <w:b w:val="0"/>
        <w:bCs w:val="0"/>
        <w:spacing w:val="-1"/>
        <w:w w:val="100"/>
        <w:lang w:val="en-US"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4" w15:restartNumberingAfterBreak="0">
    <w:nsid w:val="7F647F50"/>
    <w:multiLevelType w:val="multilevel"/>
    <w:tmpl w:val="A29A875A"/>
    <w:lvl w:ilvl="0">
      <w:start w:val="1"/>
      <w:numFmt w:val="bullet"/>
      <w:lvlText w:val=""/>
      <w:lvlJc w:val="left"/>
      <w:pPr>
        <w:tabs>
          <w:tab w:val="num" w:pos="720"/>
        </w:tabs>
        <w:ind w:left="720" w:hanging="360"/>
      </w:pPr>
      <w:rPr>
        <w:rFonts w:ascii="Symbol" w:hAnsi="Symbol" w:hint="default"/>
        <w:sz w:val="20"/>
      </w:rPr>
    </w:lvl>
    <w:lvl w:ilvl="1">
      <w:start w:val="1"/>
      <w:numFmt w:val="bullet"/>
      <w:pStyle w:val="ISMSListParagraph2"/>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04112">
    <w:abstractNumId w:val="37"/>
  </w:num>
  <w:num w:numId="2" w16cid:durableId="1150445477">
    <w:abstractNumId w:val="23"/>
  </w:num>
  <w:num w:numId="3" w16cid:durableId="874000305">
    <w:abstractNumId w:val="4"/>
  </w:num>
  <w:num w:numId="4" w16cid:durableId="1952396288">
    <w:abstractNumId w:val="25"/>
  </w:num>
  <w:num w:numId="5" w16cid:durableId="1367637210">
    <w:abstractNumId w:val="42"/>
  </w:num>
  <w:num w:numId="6" w16cid:durableId="1665426392">
    <w:abstractNumId w:val="27"/>
  </w:num>
  <w:num w:numId="7" w16cid:durableId="1573851733">
    <w:abstractNumId w:val="33"/>
  </w:num>
  <w:num w:numId="8" w16cid:durableId="2035231546">
    <w:abstractNumId w:val="17"/>
  </w:num>
  <w:num w:numId="9" w16cid:durableId="1978409410">
    <w:abstractNumId w:val="20"/>
  </w:num>
  <w:num w:numId="10" w16cid:durableId="1354720786">
    <w:abstractNumId w:val="0"/>
  </w:num>
  <w:num w:numId="11" w16cid:durableId="46876810">
    <w:abstractNumId w:val="12"/>
  </w:num>
  <w:num w:numId="12" w16cid:durableId="127407461">
    <w:abstractNumId w:val="10"/>
  </w:num>
  <w:num w:numId="13" w16cid:durableId="749809681">
    <w:abstractNumId w:val="9"/>
  </w:num>
  <w:num w:numId="14" w16cid:durableId="1051731787">
    <w:abstractNumId w:val="34"/>
  </w:num>
  <w:num w:numId="15" w16cid:durableId="306008963">
    <w:abstractNumId w:val="19"/>
  </w:num>
  <w:num w:numId="16" w16cid:durableId="594821809">
    <w:abstractNumId w:val="13"/>
  </w:num>
  <w:num w:numId="17" w16cid:durableId="1008408538">
    <w:abstractNumId w:val="41"/>
  </w:num>
  <w:num w:numId="18" w16cid:durableId="1047729113">
    <w:abstractNumId w:val="28"/>
  </w:num>
  <w:num w:numId="19" w16cid:durableId="272520070">
    <w:abstractNumId w:val="44"/>
  </w:num>
  <w:num w:numId="20" w16cid:durableId="2039430454">
    <w:abstractNumId w:val="2"/>
  </w:num>
  <w:num w:numId="21" w16cid:durableId="582764424">
    <w:abstractNumId w:val="40"/>
  </w:num>
  <w:num w:numId="22" w16cid:durableId="1998460892">
    <w:abstractNumId w:val="30"/>
  </w:num>
  <w:num w:numId="23" w16cid:durableId="1685939737">
    <w:abstractNumId w:val="14"/>
  </w:num>
  <w:num w:numId="24" w16cid:durableId="752778075">
    <w:abstractNumId w:val="6"/>
  </w:num>
  <w:num w:numId="25" w16cid:durableId="592083234">
    <w:abstractNumId w:val="24"/>
  </w:num>
  <w:num w:numId="26" w16cid:durableId="1792628726">
    <w:abstractNumId w:val="5"/>
  </w:num>
  <w:num w:numId="27" w16cid:durableId="1487864124">
    <w:abstractNumId w:val="39"/>
  </w:num>
  <w:num w:numId="28" w16cid:durableId="1385451984">
    <w:abstractNumId w:val="11"/>
  </w:num>
  <w:num w:numId="29" w16cid:durableId="1927349250">
    <w:abstractNumId w:val="32"/>
  </w:num>
  <w:num w:numId="30" w16cid:durableId="1200431577">
    <w:abstractNumId w:val="22"/>
  </w:num>
  <w:num w:numId="31" w16cid:durableId="1171332743">
    <w:abstractNumId w:val="16"/>
  </w:num>
  <w:num w:numId="32" w16cid:durableId="236474728">
    <w:abstractNumId w:val="26"/>
  </w:num>
  <w:num w:numId="33" w16cid:durableId="1913393162">
    <w:abstractNumId w:val="35"/>
  </w:num>
  <w:num w:numId="34" w16cid:durableId="932204445">
    <w:abstractNumId w:val="1"/>
  </w:num>
  <w:num w:numId="35" w16cid:durableId="209414889">
    <w:abstractNumId w:val="29"/>
  </w:num>
  <w:num w:numId="36" w16cid:durableId="1441876919">
    <w:abstractNumId w:val="3"/>
  </w:num>
  <w:num w:numId="37" w16cid:durableId="1303149429">
    <w:abstractNumId w:val="43"/>
  </w:num>
  <w:num w:numId="38" w16cid:durableId="184750314">
    <w:abstractNumId w:val="8"/>
  </w:num>
  <w:num w:numId="39" w16cid:durableId="1719814290">
    <w:abstractNumId w:val="21"/>
  </w:num>
  <w:num w:numId="40" w16cid:durableId="202910666">
    <w:abstractNumId w:val="36"/>
  </w:num>
  <w:num w:numId="41" w16cid:durableId="2020622063">
    <w:abstractNumId w:val="15"/>
  </w:num>
  <w:num w:numId="42" w16cid:durableId="1518229967">
    <w:abstractNumId w:val="38"/>
  </w:num>
  <w:num w:numId="43" w16cid:durableId="485510417">
    <w:abstractNumId w:val="7"/>
  </w:num>
  <w:num w:numId="44" w16cid:durableId="1592884249">
    <w:abstractNumId w:val="31"/>
  </w:num>
  <w:num w:numId="45" w16cid:durableId="63124840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drawingGridHorizontalSpacing w:val="108"/>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54F8D"/>
    <w:rsid w:val="000321BA"/>
    <w:rsid w:val="000330DF"/>
    <w:rsid w:val="00036426"/>
    <w:rsid w:val="00043E2A"/>
    <w:rsid w:val="00047851"/>
    <w:rsid w:val="000532E7"/>
    <w:rsid w:val="000A0789"/>
    <w:rsid w:val="000A2879"/>
    <w:rsid w:val="000A2F83"/>
    <w:rsid w:val="000C1D16"/>
    <w:rsid w:val="000D446E"/>
    <w:rsid w:val="000D6EF7"/>
    <w:rsid w:val="000E497C"/>
    <w:rsid w:val="000F39C5"/>
    <w:rsid w:val="000F5A4D"/>
    <w:rsid w:val="00107C81"/>
    <w:rsid w:val="00111A97"/>
    <w:rsid w:val="0012558E"/>
    <w:rsid w:val="00133D24"/>
    <w:rsid w:val="00184867"/>
    <w:rsid w:val="001B0354"/>
    <w:rsid w:val="001C3AEB"/>
    <w:rsid w:val="001E74B0"/>
    <w:rsid w:val="001F5DDD"/>
    <w:rsid w:val="00202DF3"/>
    <w:rsid w:val="002169F3"/>
    <w:rsid w:val="00227252"/>
    <w:rsid w:val="00241942"/>
    <w:rsid w:val="00245D53"/>
    <w:rsid w:val="00250010"/>
    <w:rsid w:val="00250BCB"/>
    <w:rsid w:val="00257B9D"/>
    <w:rsid w:val="00260D35"/>
    <w:rsid w:val="00270DF7"/>
    <w:rsid w:val="002D3DDC"/>
    <w:rsid w:val="002D5497"/>
    <w:rsid w:val="002E09EC"/>
    <w:rsid w:val="002E703D"/>
    <w:rsid w:val="002F5C3D"/>
    <w:rsid w:val="002F78F0"/>
    <w:rsid w:val="00301A36"/>
    <w:rsid w:val="00305C8F"/>
    <w:rsid w:val="00344EE8"/>
    <w:rsid w:val="0034706E"/>
    <w:rsid w:val="00356BB6"/>
    <w:rsid w:val="003640CC"/>
    <w:rsid w:val="003645D0"/>
    <w:rsid w:val="003819DD"/>
    <w:rsid w:val="0038556C"/>
    <w:rsid w:val="003D2964"/>
    <w:rsid w:val="003F15EC"/>
    <w:rsid w:val="0040173F"/>
    <w:rsid w:val="0040199F"/>
    <w:rsid w:val="0041556E"/>
    <w:rsid w:val="004175BD"/>
    <w:rsid w:val="00425E9E"/>
    <w:rsid w:val="004264A3"/>
    <w:rsid w:val="00430821"/>
    <w:rsid w:val="0045667B"/>
    <w:rsid w:val="00493C53"/>
    <w:rsid w:val="00493CD3"/>
    <w:rsid w:val="00497C7F"/>
    <w:rsid w:val="004C41B2"/>
    <w:rsid w:val="004C5316"/>
    <w:rsid w:val="004D2836"/>
    <w:rsid w:val="004D44CF"/>
    <w:rsid w:val="004E4ECD"/>
    <w:rsid w:val="004E5870"/>
    <w:rsid w:val="004F055F"/>
    <w:rsid w:val="004F34A4"/>
    <w:rsid w:val="005038D1"/>
    <w:rsid w:val="005245DD"/>
    <w:rsid w:val="00532621"/>
    <w:rsid w:val="0053403D"/>
    <w:rsid w:val="00554F8D"/>
    <w:rsid w:val="00563B0B"/>
    <w:rsid w:val="0056728E"/>
    <w:rsid w:val="00584B98"/>
    <w:rsid w:val="00584F17"/>
    <w:rsid w:val="005B3B3B"/>
    <w:rsid w:val="005F6F62"/>
    <w:rsid w:val="005F76FE"/>
    <w:rsid w:val="006009A7"/>
    <w:rsid w:val="006366AE"/>
    <w:rsid w:val="0063714B"/>
    <w:rsid w:val="006401B5"/>
    <w:rsid w:val="00655EC8"/>
    <w:rsid w:val="00671ABA"/>
    <w:rsid w:val="00691E1C"/>
    <w:rsid w:val="006D34BD"/>
    <w:rsid w:val="006D6E41"/>
    <w:rsid w:val="006F37F5"/>
    <w:rsid w:val="007250AA"/>
    <w:rsid w:val="0076136B"/>
    <w:rsid w:val="00761854"/>
    <w:rsid w:val="007666A7"/>
    <w:rsid w:val="007827EC"/>
    <w:rsid w:val="00796F2D"/>
    <w:rsid w:val="007B5263"/>
    <w:rsid w:val="007B602E"/>
    <w:rsid w:val="007C4663"/>
    <w:rsid w:val="007D044B"/>
    <w:rsid w:val="007E4A5F"/>
    <w:rsid w:val="007F2F5D"/>
    <w:rsid w:val="007F37A1"/>
    <w:rsid w:val="00801989"/>
    <w:rsid w:val="00807F18"/>
    <w:rsid w:val="00814B29"/>
    <w:rsid w:val="00814B5B"/>
    <w:rsid w:val="00815975"/>
    <w:rsid w:val="00834291"/>
    <w:rsid w:val="00894951"/>
    <w:rsid w:val="00895C04"/>
    <w:rsid w:val="00897280"/>
    <w:rsid w:val="008A62E8"/>
    <w:rsid w:val="008C2476"/>
    <w:rsid w:val="008C6DAC"/>
    <w:rsid w:val="008D1482"/>
    <w:rsid w:val="008F0A1B"/>
    <w:rsid w:val="008F6549"/>
    <w:rsid w:val="009020D5"/>
    <w:rsid w:val="009173B2"/>
    <w:rsid w:val="00930AE5"/>
    <w:rsid w:val="00932541"/>
    <w:rsid w:val="0093370D"/>
    <w:rsid w:val="0094475D"/>
    <w:rsid w:val="00951D60"/>
    <w:rsid w:val="00957221"/>
    <w:rsid w:val="009575FD"/>
    <w:rsid w:val="00970D5D"/>
    <w:rsid w:val="009779BD"/>
    <w:rsid w:val="00980E74"/>
    <w:rsid w:val="009D6276"/>
    <w:rsid w:val="009D7DC3"/>
    <w:rsid w:val="00A01590"/>
    <w:rsid w:val="00A14AF0"/>
    <w:rsid w:val="00A36DF4"/>
    <w:rsid w:val="00A43665"/>
    <w:rsid w:val="00A6705E"/>
    <w:rsid w:val="00A72BC2"/>
    <w:rsid w:val="00A77F2A"/>
    <w:rsid w:val="00A8786C"/>
    <w:rsid w:val="00A9001E"/>
    <w:rsid w:val="00AB678F"/>
    <w:rsid w:val="00AD4B32"/>
    <w:rsid w:val="00AD6119"/>
    <w:rsid w:val="00AD7F60"/>
    <w:rsid w:val="00AE2275"/>
    <w:rsid w:val="00AE4C63"/>
    <w:rsid w:val="00B0200F"/>
    <w:rsid w:val="00B06650"/>
    <w:rsid w:val="00B23673"/>
    <w:rsid w:val="00B45D2E"/>
    <w:rsid w:val="00B475AE"/>
    <w:rsid w:val="00B52037"/>
    <w:rsid w:val="00B56491"/>
    <w:rsid w:val="00B60660"/>
    <w:rsid w:val="00B66A64"/>
    <w:rsid w:val="00B71F87"/>
    <w:rsid w:val="00B7292A"/>
    <w:rsid w:val="00B962A9"/>
    <w:rsid w:val="00BA4241"/>
    <w:rsid w:val="00BA4CA9"/>
    <w:rsid w:val="00BB00D6"/>
    <w:rsid w:val="00BB7970"/>
    <w:rsid w:val="00BC7FEE"/>
    <w:rsid w:val="00BD6EEF"/>
    <w:rsid w:val="00BF1CAB"/>
    <w:rsid w:val="00BF4DCB"/>
    <w:rsid w:val="00BF583F"/>
    <w:rsid w:val="00C04B53"/>
    <w:rsid w:val="00C47A9C"/>
    <w:rsid w:val="00C51977"/>
    <w:rsid w:val="00C77F88"/>
    <w:rsid w:val="00CB2158"/>
    <w:rsid w:val="00CB260F"/>
    <w:rsid w:val="00CB51C8"/>
    <w:rsid w:val="00CE2945"/>
    <w:rsid w:val="00CE510B"/>
    <w:rsid w:val="00D130F7"/>
    <w:rsid w:val="00D14306"/>
    <w:rsid w:val="00D149E4"/>
    <w:rsid w:val="00D53FC6"/>
    <w:rsid w:val="00D54144"/>
    <w:rsid w:val="00D5643B"/>
    <w:rsid w:val="00D649D6"/>
    <w:rsid w:val="00D741F9"/>
    <w:rsid w:val="00D87135"/>
    <w:rsid w:val="00D94B67"/>
    <w:rsid w:val="00DD2203"/>
    <w:rsid w:val="00DD4C02"/>
    <w:rsid w:val="00DE54AA"/>
    <w:rsid w:val="00DE7A36"/>
    <w:rsid w:val="00E12DD7"/>
    <w:rsid w:val="00E24EE4"/>
    <w:rsid w:val="00E605C1"/>
    <w:rsid w:val="00E8383A"/>
    <w:rsid w:val="00EA5505"/>
    <w:rsid w:val="00EC0A5A"/>
    <w:rsid w:val="00EF2C5E"/>
    <w:rsid w:val="00F00564"/>
    <w:rsid w:val="00F17857"/>
    <w:rsid w:val="00F4653F"/>
    <w:rsid w:val="00F51DF3"/>
    <w:rsid w:val="00F55B50"/>
    <w:rsid w:val="00F7212B"/>
    <w:rsid w:val="00F87698"/>
    <w:rsid w:val="00F934B4"/>
    <w:rsid w:val="00FA2358"/>
    <w:rsid w:val="00FA4ECE"/>
    <w:rsid w:val="00FA58A0"/>
    <w:rsid w:val="00FB0270"/>
    <w:rsid w:val="00FB2B53"/>
    <w:rsid w:val="00FD3E8C"/>
    <w:rsid w:val="00FD4A20"/>
    <w:rsid w:val="00FD7DA8"/>
    <w:rsid w:val="00FF0AF7"/>
    <w:rsid w:val="00FF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A8D"/>
  <w15:chartTrackingRefBased/>
  <w15:docId w15:val="{77BD880C-01A1-446D-9444-1460786E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qFormat/>
    <w:rsid w:val="00036426"/>
    <w:pPr>
      <w:keepNext/>
      <w:numPr>
        <w:numId w:val="20"/>
      </w:numPr>
      <w:outlineLvl w:val="2"/>
    </w:pPr>
    <w:rPr>
      <w:b/>
      <w:sz w:val="28"/>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1"/>
    <w:qFormat/>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Heading1Char">
    <w:name w:val="Heading 1 Char"/>
    <w:link w:val="Heading1"/>
    <w:uiPriority w:val="9"/>
    <w:rsid w:val="00554F8D"/>
    <w:rPr>
      <w:rFonts w:ascii="Calibri" w:hAnsi="Calibri"/>
      <w:b/>
      <w:sz w:val="24"/>
      <w:szCs w:val="24"/>
      <w:lang w:eastAsia="en-US"/>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0"/>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character" w:customStyle="1" w:styleId="Heading2Char">
    <w:name w:val="Heading 2 Char"/>
    <w:link w:val="Heading2"/>
    <w:uiPriority w:val="9"/>
    <w:rsid w:val="00554F8D"/>
    <w:rPr>
      <w:rFonts w:ascii="Calibri" w:hAnsi="Calibri"/>
      <w:b/>
      <w:sz w:val="23"/>
      <w:szCs w:val="22"/>
      <w:lang w:eastAsia="en-US"/>
    </w:rPr>
  </w:style>
  <w:style w:type="table" w:styleId="TableGrid">
    <w:name w:val="Table Grid"/>
    <w:basedOn w:val="TableNormal"/>
    <w:uiPriority w:val="5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BodyTextChar">
    <w:name w:val="Body Text Char"/>
    <w:link w:val="BodyText"/>
    <w:uiPriority w:val="1"/>
    <w:rsid w:val="00554F8D"/>
    <w:rPr>
      <w:rFonts w:ascii="Calibri" w:hAnsi="Calibri"/>
      <w:sz w:val="22"/>
      <w:lang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6"/>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paragraph" w:customStyle="1" w:styleId="ISMSHeading1">
    <w:name w:val="ISMS Heading 1"/>
    <w:basedOn w:val="BodyText"/>
    <w:link w:val="ISMSHeading1Char"/>
    <w:qFormat/>
    <w:rsid w:val="004F34A4"/>
    <w:rPr>
      <w:rFonts w:ascii="Arial" w:hAnsi="Arial" w:cs="Arial"/>
      <w:color w:val="555555"/>
      <w:kern w:val="36"/>
      <w:sz w:val="36"/>
      <w:szCs w:val="36"/>
    </w:rPr>
  </w:style>
  <w:style w:type="character" w:customStyle="1" w:styleId="ISMSHeading1Char">
    <w:name w:val="ISMS Heading 1 Char"/>
    <w:link w:val="ISMSHeading1"/>
    <w:rsid w:val="004F34A4"/>
    <w:rPr>
      <w:rFonts w:ascii="Arial" w:hAnsi="Arial" w:cs="Arial"/>
      <w:color w:val="555555"/>
      <w:kern w:val="36"/>
      <w:sz w:val="36"/>
      <w:szCs w:val="36"/>
      <w:lang w:eastAsia="en-US"/>
    </w:rPr>
  </w:style>
  <w:style w:type="paragraph" w:customStyle="1" w:styleId="ISMSHeading2">
    <w:name w:val="ISMS Heading 2"/>
    <w:basedOn w:val="Normal"/>
    <w:link w:val="ISMSHeading2Char"/>
    <w:qFormat/>
    <w:rsid w:val="004F34A4"/>
    <w:pPr>
      <w:shd w:val="clear" w:color="auto" w:fill="FFFFFF"/>
      <w:spacing w:after="150"/>
      <w:outlineLvl w:val="1"/>
    </w:pPr>
    <w:rPr>
      <w:rFonts w:ascii="Arial" w:hAnsi="Arial" w:cs="Arial"/>
      <w:color w:val="555555"/>
      <w:sz w:val="30"/>
      <w:szCs w:val="30"/>
      <w:lang w:eastAsia="en-GB"/>
    </w:rPr>
  </w:style>
  <w:style w:type="character" w:customStyle="1" w:styleId="ISMSHeading2Char">
    <w:name w:val="ISMS Heading 2 Char"/>
    <w:link w:val="ISMSHeading2"/>
    <w:rsid w:val="004F34A4"/>
    <w:rPr>
      <w:rFonts w:ascii="Arial" w:hAnsi="Arial" w:cs="Arial"/>
      <w:color w:val="555555"/>
      <w:sz w:val="30"/>
      <w:szCs w:val="30"/>
      <w:shd w:val="clear" w:color="auto" w:fill="FFFFFF"/>
    </w:rPr>
  </w:style>
  <w:style w:type="paragraph" w:customStyle="1" w:styleId="ISMSHeading3">
    <w:name w:val="ISMS Heading 3"/>
    <w:basedOn w:val="Normal"/>
    <w:link w:val="ISMSHeading3Char"/>
    <w:qFormat/>
    <w:rsid w:val="004F34A4"/>
    <w:pPr>
      <w:shd w:val="clear" w:color="auto" w:fill="FFFFFF"/>
      <w:spacing w:after="150"/>
    </w:pPr>
    <w:rPr>
      <w:rFonts w:ascii="Arial" w:hAnsi="Arial" w:cs="Arial"/>
      <w:b/>
      <w:bCs/>
      <w:color w:val="555555"/>
      <w:sz w:val="21"/>
      <w:szCs w:val="21"/>
      <w:lang w:eastAsia="en-GB"/>
    </w:rPr>
  </w:style>
  <w:style w:type="character" w:customStyle="1" w:styleId="ISMSHeading3Char">
    <w:name w:val="ISMS Heading 3 Char"/>
    <w:link w:val="ISMSHeading3"/>
    <w:rsid w:val="004F34A4"/>
    <w:rPr>
      <w:rFonts w:ascii="Arial" w:hAnsi="Arial" w:cs="Arial"/>
      <w:b/>
      <w:bCs/>
      <w:color w:val="555555"/>
      <w:sz w:val="21"/>
      <w:szCs w:val="21"/>
      <w:shd w:val="clear" w:color="auto" w:fill="FFFFFF"/>
    </w:rPr>
  </w:style>
  <w:style w:type="paragraph" w:customStyle="1" w:styleId="ISMSNormal">
    <w:name w:val="ISMS Normal"/>
    <w:basedOn w:val="Normal"/>
    <w:link w:val="ISMSNormalChar"/>
    <w:qFormat/>
    <w:rsid w:val="004F34A4"/>
    <w:pPr>
      <w:shd w:val="clear" w:color="auto" w:fill="FFFFFF"/>
      <w:spacing w:after="150"/>
    </w:pPr>
    <w:rPr>
      <w:rFonts w:ascii="Arial" w:hAnsi="Arial" w:cs="Arial"/>
      <w:color w:val="555555"/>
      <w:sz w:val="21"/>
      <w:szCs w:val="21"/>
      <w:lang w:eastAsia="en-GB"/>
    </w:rPr>
  </w:style>
  <w:style w:type="character" w:customStyle="1" w:styleId="ISMSNormalChar">
    <w:name w:val="ISMS Normal Char"/>
    <w:link w:val="ISMSNormal"/>
    <w:rsid w:val="004F34A4"/>
    <w:rPr>
      <w:rFonts w:ascii="Arial" w:hAnsi="Arial" w:cs="Arial"/>
      <w:color w:val="555555"/>
      <w:sz w:val="21"/>
      <w:szCs w:val="21"/>
      <w:shd w:val="clear" w:color="auto" w:fill="FFFFFF"/>
    </w:rPr>
  </w:style>
  <w:style w:type="paragraph" w:customStyle="1" w:styleId="ISMSListParagraph1">
    <w:name w:val="ISMS List Paragraph 1"/>
    <w:basedOn w:val="Normal"/>
    <w:qFormat/>
    <w:rsid w:val="005038D1"/>
    <w:pPr>
      <w:numPr>
        <w:numId w:val="18"/>
      </w:numPr>
      <w:shd w:val="clear" w:color="auto" w:fill="FFFFFF"/>
      <w:spacing w:after="120"/>
    </w:pPr>
    <w:rPr>
      <w:rFonts w:ascii="Arial" w:hAnsi="Arial" w:cs="Arial"/>
      <w:color w:val="555555"/>
      <w:sz w:val="21"/>
      <w:szCs w:val="21"/>
      <w:lang w:eastAsia="en-GB"/>
    </w:rPr>
  </w:style>
  <w:style w:type="paragraph" w:customStyle="1" w:styleId="ISMSListParagraph2">
    <w:name w:val="ISMS List Paragraph 2"/>
    <w:basedOn w:val="Normal"/>
    <w:qFormat/>
    <w:rsid w:val="005038D1"/>
    <w:pPr>
      <w:numPr>
        <w:ilvl w:val="1"/>
        <w:numId w:val="19"/>
      </w:numPr>
      <w:shd w:val="clear" w:color="auto" w:fill="FFFFFF"/>
      <w:spacing w:after="120"/>
    </w:pPr>
    <w:rPr>
      <w:rFonts w:ascii="Arial" w:hAnsi="Arial" w:cs="Arial"/>
      <w:color w:val="555555"/>
      <w:sz w:val="21"/>
      <w:szCs w:val="21"/>
      <w:lang w:eastAsia="en-GB"/>
    </w:rPr>
  </w:style>
  <w:style w:type="character" w:customStyle="1" w:styleId="TitleChar">
    <w:name w:val="Title Char"/>
    <w:link w:val="Title"/>
    <w:uiPriority w:val="10"/>
    <w:rsid w:val="00554F8D"/>
    <w:rPr>
      <w:rFonts w:ascii="Calibri" w:hAnsi="Calibri" w:cs="Arial"/>
      <w:b/>
      <w:sz w:val="28"/>
      <w:szCs w:val="28"/>
      <w:lang w:eastAsia="en-US"/>
    </w:rPr>
  </w:style>
  <w:style w:type="paragraph" w:styleId="ListParagraph">
    <w:name w:val="List Paragraph"/>
    <w:basedOn w:val="Normal"/>
    <w:uiPriority w:val="34"/>
    <w:qFormat/>
    <w:rsid w:val="00554F8D"/>
    <w:pPr>
      <w:widowControl w:val="0"/>
      <w:autoSpaceDE w:val="0"/>
      <w:autoSpaceDN w:val="0"/>
      <w:spacing w:after="0"/>
      <w:ind w:left="925" w:hanging="360"/>
    </w:pPr>
    <w:rPr>
      <w:rFonts w:ascii="Arial" w:eastAsia="Arial" w:hAnsi="Arial" w:cs="Arial"/>
      <w:szCs w:val="22"/>
      <w:lang w:val="en-US"/>
    </w:rPr>
  </w:style>
  <w:style w:type="paragraph" w:customStyle="1" w:styleId="TableParagraph">
    <w:name w:val="Table Paragraph"/>
    <w:basedOn w:val="Normal"/>
    <w:uiPriority w:val="1"/>
    <w:qFormat/>
    <w:rsid w:val="00554F8D"/>
    <w:pPr>
      <w:widowControl w:val="0"/>
      <w:autoSpaceDE w:val="0"/>
      <w:autoSpaceDN w:val="0"/>
      <w:spacing w:after="0"/>
    </w:pPr>
    <w:rPr>
      <w:rFonts w:ascii="Arial" w:eastAsia="Arial" w:hAnsi="Arial" w:cs="Arial"/>
      <w:szCs w:val="22"/>
      <w:lang w:val="en-US"/>
    </w:rPr>
  </w:style>
  <w:style w:type="character" w:customStyle="1" w:styleId="CommentTextChar">
    <w:name w:val="Comment Text Char"/>
    <w:link w:val="CommentText"/>
    <w:uiPriority w:val="99"/>
    <w:rsid w:val="00554F8D"/>
    <w:rPr>
      <w:rFonts w:ascii="Calibri" w:hAnsi="Calibri"/>
      <w:color w:val="000000"/>
      <w:lang w:eastAsia="en-US"/>
    </w:rPr>
  </w:style>
  <w:style w:type="character" w:customStyle="1" w:styleId="CommentSubjectChar">
    <w:name w:val="Comment Subject Char"/>
    <w:link w:val="CommentSubject"/>
    <w:uiPriority w:val="99"/>
    <w:semiHidden/>
    <w:rsid w:val="00554F8D"/>
    <w:rPr>
      <w:rFonts w:ascii="Calibri" w:hAnsi="Calibri"/>
      <w:b/>
      <w:bCs/>
      <w:lang w:eastAsia="en-US"/>
    </w:rPr>
  </w:style>
  <w:style w:type="character" w:customStyle="1" w:styleId="FooterChar">
    <w:name w:val="Footer Char"/>
    <w:link w:val="Footer"/>
    <w:uiPriority w:val="99"/>
    <w:rsid w:val="00C77F88"/>
    <w:rPr>
      <w:rFonts w:ascii="Calibri" w:hAnsi="Calibri" w:cs="Arial"/>
      <w:sz w:val="12"/>
      <w:lang w:eastAsia="en-US"/>
    </w:rPr>
  </w:style>
  <w:style w:type="character" w:styleId="UnresolvedMention">
    <w:name w:val="Unresolved Mention"/>
    <w:basedOn w:val="DefaultParagraphFont"/>
    <w:uiPriority w:val="99"/>
    <w:semiHidden/>
    <w:unhideWhenUsed/>
    <w:rsid w:val="0040173F"/>
    <w:rPr>
      <w:color w:val="605E5C"/>
      <w:shd w:val="clear" w:color="auto" w:fill="E1DFDD"/>
    </w:rPr>
  </w:style>
  <w:style w:type="paragraph" w:styleId="TOCHeading">
    <w:name w:val="TOC Heading"/>
    <w:basedOn w:val="Heading1"/>
    <w:next w:val="Normal"/>
    <w:uiPriority w:val="39"/>
    <w:unhideWhenUsed/>
    <w:qFormat/>
    <w:rsid w:val="00036426"/>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Revision">
    <w:name w:val="Revision"/>
    <w:hidden/>
    <w:uiPriority w:val="99"/>
    <w:semiHidden/>
    <w:rsid w:val="009575FD"/>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sex.gov.uk/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gov.uk/schools-and-learning/schools/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4AC8C20189FE4EB81D35C77051C7E9" ma:contentTypeVersion="15" ma:contentTypeDescription="Create a new document." ma:contentTypeScope="" ma:versionID="b0d5d6f4a89100145340e46e5ebd66c9">
  <xsd:schema xmlns:xsd="http://www.w3.org/2001/XMLSchema" xmlns:xs="http://www.w3.org/2001/XMLSchema" xmlns:p="http://schemas.microsoft.com/office/2006/metadata/properties" xmlns:ns2="bb432c7f-8f2c-4974-8f26-5f39dc86c1eb" xmlns:ns3="d2790a19-bd0a-4ccc-8759-24eae936000c" targetNamespace="http://schemas.microsoft.com/office/2006/metadata/properties" ma:root="true" ma:fieldsID="1d53a227d89bc5b2ab30658a97c6c475" ns2:_="" ns3:_="">
    <xsd:import namespace="bb432c7f-8f2c-4974-8f26-5f39dc86c1eb"/>
    <xsd:import namespace="d2790a19-bd0a-4ccc-8759-24eae9360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32c7f-8f2c-4974-8f26-5f39dc86c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790a19-bd0a-4ccc-8759-24eae93600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ec66a28-ec99-4512-ba0e-455a0f998227}" ma:internalName="TaxCatchAll" ma:showField="CatchAllData" ma:web="d2790a19-bd0a-4ccc-8759-24eae9360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790a19-bd0a-4ccc-8759-24eae936000c" xsi:nil="true"/>
    <lcf76f155ced4ddcb4097134ff3c332f xmlns="bb432c7f-8f2c-4974-8f26-5f39dc86c1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BD86D-B858-4B6B-9F6C-956679C0CE48}">
  <ds:schemaRefs>
    <ds:schemaRef ds:uri="http://schemas.openxmlformats.org/officeDocument/2006/bibliography"/>
  </ds:schemaRefs>
</ds:datastoreItem>
</file>

<file path=customXml/itemProps2.xml><?xml version="1.0" encoding="utf-8"?>
<ds:datastoreItem xmlns:ds="http://schemas.openxmlformats.org/officeDocument/2006/customXml" ds:itemID="{3116CA4E-1400-45FB-91EA-C8A53BC25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32c7f-8f2c-4974-8f26-5f39dc86c1eb"/>
    <ds:schemaRef ds:uri="d2790a19-bd0a-4ccc-8759-24eae9360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716CE-DACF-4627-9E30-48A23BDEE27C}">
  <ds:schemaRefs>
    <ds:schemaRef ds:uri="d2790a19-bd0a-4ccc-8759-24eae936000c"/>
    <ds:schemaRef ds:uri="http://schemas.microsoft.com/office/infopath/2007/PartnerControls"/>
    <ds:schemaRef ds:uri="bb432c7f-8f2c-4974-8f26-5f39dc86c1eb"/>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ABFB796-99E5-44EF-BB2F-0CF4CBABF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Veale Wasbrough Vizards LLP</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Goddard</dc:creator>
  <cp:keywords/>
  <dc:description/>
  <cp:lastModifiedBy>Trudy Nash</cp:lastModifiedBy>
  <cp:revision>6</cp:revision>
  <cp:lastPrinted>2025-02-08T18:34:00Z</cp:lastPrinted>
  <dcterms:created xsi:type="dcterms:W3CDTF">2025-08-13T14:53:00Z</dcterms:created>
  <dcterms:modified xsi:type="dcterms:W3CDTF">2025-08-18T13:11:00Z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Blank</vt:lpwstr>
  </property>
  <property fmtid="{D5CDD505-2E9C-101B-9397-08002B2CF9AE}" pid="3" name="VW_style_version">
    <vt:lpwstr>4.2</vt:lpwstr>
  </property>
  <property fmtid="{D5CDD505-2E9C-101B-9397-08002B2CF9AE}" pid="4" name="VW_version">
    <vt:lpwstr>0</vt:lpwstr>
  </property>
  <property fmtid="{D5CDD505-2E9C-101B-9397-08002B2CF9AE}" pid="5" name="VW_docref">
    <vt:lpwstr>TBA</vt:lpwstr>
  </property>
  <property fmtid="{D5CDD505-2E9C-101B-9397-08002B2CF9AE}" pid="6" name="VW_docdate">
    <vt:lpwstr>14/11/2014 23:48:30</vt:lpwstr>
  </property>
  <property fmtid="{D5CDD505-2E9C-101B-9397-08002B2CF9AE}" pid="7" name="VW_brand">
    <vt:lpwstr>Veale Wasbrough Vizards</vt:lpwstr>
  </property>
  <property fmtid="{D5CDD505-2E9C-101B-9397-08002B2CF9AE}" pid="8" name="ContentTypeId">
    <vt:lpwstr>0x010100A44AC8C20189FE4EB81D35C77051C7E9</vt:lpwstr>
  </property>
  <property fmtid="{D5CDD505-2E9C-101B-9397-08002B2CF9AE}" pid="9" name="MediaServiceImageTags">
    <vt:lpwstr/>
  </property>
</Properties>
</file>